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E7" w:rsidRPr="001952E7" w:rsidRDefault="001952E7" w:rsidP="001952E7">
      <w:pPr>
        <w:jc w:val="center"/>
        <w:rPr>
          <w:rFonts w:ascii="宋体" w:hAnsi="宋体" w:cs="宋体"/>
          <w:b/>
          <w:bCs/>
          <w:sz w:val="36"/>
          <w:szCs w:val="36"/>
        </w:rPr>
      </w:pPr>
      <w:r w:rsidRPr="001952E7">
        <w:rPr>
          <w:rFonts w:ascii="宋体" w:hAnsi="宋体" w:cs="宋体" w:hint="eastAsia"/>
          <w:b/>
          <w:bCs/>
          <w:sz w:val="36"/>
          <w:szCs w:val="36"/>
        </w:rPr>
        <w:t>厦门三圈电池有限公司</w:t>
      </w:r>
    </w:p>
    <w:p w:rsidR="001952E7" w:rsidRDefault="001952E7" w:rsidP="001952E7">
      <w:pPr>
        <w:jc w:val="center"/>
        <w:rPr>
          <w:rFonts w:ascii="宋体" w:hAnsi="宋体" w:cs="仿宋"/>
          <w:b/>
          <w:bCs/>
          <w:sz w:val="36"/>
          <w:szCs w:val="36"/>
        </w:rPr>
      </w:pPr>
      <w:r>
        <w:rPr>
          <w:rFonts w:ascii="宋体" w:hAnsi="宋体" w:cs="宋体" w:hint="eastAsia"/>
          <w:b/>
          <w:bCs/>
          <w:sz w:val="36"/>
          <w:szCs w:val="36"/>
        </w:rPr>
        <w:t>采购生产线配套设备</w:t>
      </w:r>
      <w:r w:rsidR="00091E45">
        <w:rPr>
          <w:rFonts w:ascii="宋体" w:hAnsi="宋体" w:cs="宋体" w:hint="eastAsia"/>
          <w:b/>
          <w:bCs/>
          <w:sz w:val="36"/>
          <w:szCs w:val="36"/>
        </w:rPr>
        <w:t>邀标</w:t>
      </w:r>
      <w:r w:rsidR="00917E84">
        <w:rPr>
          <w:rFonts w:ascii="宋体" w:hAnsi="宋体" w:cs="宋体" w:hint="eastAsia"/>
          <w:b/>
          <w:bCs/>
          <w:sz w:val="36"/>
          <w:szCs w:val="36"/>
        </w:rPr>
        <w:t>公告</w:t>
      </w:r>
    </w:p>
    <w:p w:rsidR="006E2A8E" w:rsidRPr="00595F95" w:rsidRDefault="00595F95" w:rsidP="008C03ED">
      <w:pPr>
        <w:ind w:firstLineChars="200" w:firstLine="640"/>
        <w:rPr>
          <w:rFonts w:ascii="仿宋" w:eastAsia="仿宋" w:hAnsi="仿宋"/>
          <w:sz w:val="32"/>
          <w:szCs w:val="32"/>
        </w:rPr>
      </w:pPr>
      <w:r w:rsidRPr="00595F95">
        <w:rPr>
          <w:rFonts w:ascii="仿宋" w:eastAsia="仿宋" w:hAnsi="仿宋"/>
          <w:sz w:val="32"/>
          <w:szCs w:val="32"/>
        </w:rPr>
        <w:t>我司拟将购买一批生产线配套设备，</w:t>
      </w:r>
      <w:r w:rsidRPr="00595F95">
        <w:rPr>
          <w:rFonts w:ascii="仿宋" w:eastAsia="仿宋" w:hAnsi="仿宋" w:hint="eastAsia"/>
          <w:sz w:val="32"/>
          <w:szCs w:val="32"/>
        </w:rPr>
        <w:t>现</w:t>
      </w:r>
      <w:r w:rsidR="009464D6" w:rsidRPr="00595F95">
        <w:rPr>
          <w:rFonts w:ascii="仿宋" w:eastAsia="仿宋" w:hAnsi="仿宋"/>
          <w:sz w:val="32"/>
          <w:szCs w:val="32"/>
        </w:rPr>
        <w:t>就</w:t>
      </w:r>
      <w:r w:rsidR="009464D6" w:rsidRPr="00595F95">
        <w:rPr>
          <w:rFonts w:ascii="仿宋" w:eastAsia="仿宋" w:hAnsi="仿宋" w:hint="eastAsia"/>
          <w:sz w:val="32"/>
          <w:szCs w:val="32"/>
        </w:rPr>
        <w:t>锂电储能生产线配套设备项目对外进行</w:t>
      </w:r>
      <w:r w:rsidR="00091E45">
        <w:rPr>
          <w:rFonts w:ascii="仿宋" w:eastAsia="仿宋" w:hAnsi="仿宋" w:hint="eastAsia"/>
          <w:sz w:val="32"/>
          <w:szCs w:val="32"/>
        </w:rPr>
        <w:t>邀标比价</w:t>
      </w:r>
      <w:r w:rsidR="00E76D19">
        <w:rPr>
          <w:rFonts w:ascii="仿宋" w:eastAsia="仿宋" w:hAnsi="仿宋" w:hint="eastAsia"/>
          <w:sz w:val="32"/>
          <w:szCs w:val="32"/>
        </w:rPr>
        <w:t>。</w:t>
      </w:r>
    </w:p>
    <w:p w:rsidR="009464D6" w:rsidRPr="00595F95" w:rsidRDefault="009464D6" w:rsidP="009464D6">
      <w:pPr>
        <w:pStyle w:val="a3"/>
        <w:numPr>
          <w:ilvl w:val="0"/>
          <w:numId w:val="1"/>
        </w:numPr>
        <w:ind w:firstLineChars="0"/>
        <w:rPr>
          <w:rFonts w:ascii="仿宋" w:eastAsia="仿宋" w:hAnsi="仿宋"/>
          <w:b/>
          <w:sz w:val="32"/>
          <w:szCs w:val="32"/>
        </w:rPr>
      </w:pPr>
      <w:r w:rsidRPr="00595F95">
        <w:rPr>
          <w:rFonts w:ascii="仿宋" w:eastAsia="仿宋" w:hAnsi="仿宋" w:hint="eastAsia"/>
          <w:b/>
          <w:sz w:val="32"/>
          <w:szCs w:val="32"/>
        </w:rPr>
        <w:t>报价资格</w:t>
      </w:r>
    </w:p>
    <w:p w:rsidR="009464D6" w:rsidRPr="00595F95" w:rsidRDefault="009464D6" w:rsidP="009464D6">
      <w:pPr>
        <w:pStyle w:val="a3"/>
        <w:numPr>
          <w:ilvl w:val="0"/>
          <w:numId w:val="2"/>
        </w:numPr>
        <w:ind w:firstLineChars="0"/>
        <w:rPr>
          <w:rFonts w:ascii="仿宋" w:eastAsia="仿宋" w:hAnsi="仿宋"/>
          <w:sz w:val="32"/>
          <w:szCs w:val="32"/>
        </w:rPr>
      </w:pPr>
      <w:r w:rsidRPr="00595F95">
        <w:rPr>
          <w:rFonts w:ascii="仿宋" w:eastAsia="仿宋" w:hAnsi="仿宋" w:hint="eastAsia"/>
          <w:sz w:val="32"/>
          <w:szCs w:val="32"/>
        </w:rPr>
        <w:t>参加报名的投标单位必须具备独立法人资格。</w:t>
      </w:r>
    </w:p>
    <w:p w:rsidR="009464D6" w:rsidRPr="008C03ED" w:rsidRDefault="009464D6" w:rsidP="009464D6">
      <w:pPr>
        <w:pStyle w:val="a3"/>
        <w:numPr>
          <w:ilvl w:val="0"/>
          <w:numId w:val="2"/>
        </w:numPr>
        <w:ind w:firstLineChars="0"/>
        <w:rPr>
          <w:sz w:val="32"/>
          <w:szCs w:val="32"/>
        </w:rPr>
      </w:pPr>
      <w:r w:rsidRPr="00595F95">
        <w:rPr>
          <w:rFonts w:ascii="仿宋" w:eastAsia="仿宋" w:hAnsi="仿宋" w:hint="eastAsia"/>
          <w:sz w:val="32"/>
          <w:szCs w:val="32"/>
        </w:rPr>
        <w:t>两个（含两个）以上单位的法定代表人为同一人的，只允许一个单位参加报价。</w:t>
      </w:r>
    </w:p>
    <w:p w:rsidR="009464D6" w:rsidRPr="00595F95" w:rsidRDefault="009464D6" w:rsidP="009464D6">
      <w:pPr>
        <w:pStyle w:val="a3"/>
        <w:numPr>
          <w:ilvl w:val="0"/>
          <w:numId w:val="1"/>
        </w:numPr>
        <w:ind w:firstLineChars="0"/>
        <w:rPr>
          <w:rFonts w:ascii="仿宋" w:eastAsia="仿宋" w:hAnsi="仿宋"/>
          <w:b/>
          <w:sz w:val="32"/>
          <w:szCs w:val="32"/>
        </w:rPr>
      </w:pPr>
      <w:r w:rsidRPr="00595F95">
        <w:rPr>
          <w:rFonts w:ascii="仿宋" w:eastAsia="仿宋" w:hAnsi="仿宋" w:hint="eastAsia"/>
          <w:b/>
          <w:sz w:val="32"/>
          <w:szCs w:val="32"/>
        </w:rPr>
        <w:t>招标项目说明</w:t>
      </w:r>
    </w:p>
    <w:p w:rsidR="009464D6" w:rsidRPr="00595F95" w:rsidRDefault="009464D6" w:rsidP="009464D6">
      <w:pPr>
        <w:pStyle w:val="a3"/>
        <w:numPr>
          <w:ilvl w:val="0"/>
          <w:numId w:val="3"/>
        </w:numPr>
        <w:ind w:firstLineChars="0"/>
        <w:rPr>
          <w:rFonts w:ascii="仿宋" w:eastAsia="仿宋" w:hAnsi="仿宋"/>
          <w:sz w:val="32"/>
          <w:szCs w:val="32"/>
        </w:rPr>
      </w:pPr>
      <w:r w:rsidRPr="00595F95">
        <w:rPr>
          <w:rFonts w:ascii="仿宋" w:eastAsia="仿宋" w:hAnsi="仿宋" w:hint="eastAsia"/>
          <w:sz w:val="32"/>
          <w:szCs w:val="32"/>
        </w:rPr>
        <w:t>项目名称：锂电储能电池生产线配套设备项目</w:t>
      </w:r>
    </w:p>
    <w:p w:rsidR="009464D6" w:rsidRPr="00595F95" w:rsidRDefault="00D272B1" w:rsidP="009464D6">
      <w:pPr>
        <w:pStyle w:val="a3"/>
        <w:numPr>
          <w:ilvl w:val="0"/>
          <w:numId w:val="3"/>
        </w:numPr>
        <w:ind w:firstLineChars="0"/>
        <w:rPr>
          <w:rFonts w:ascii="仿宋" w:eastAsia="仿宋" w:hAnsi="仿宋"/>
          <w:sz w:val="32"/>
          <w:szCs w:val="32"/>
        </w:rPr>
      </w:pPr>
      <w:r>
        <w:rPr>
          <w:rFonts w:ascii="仿宋" w:eastAsia="仿宋" w:hAnsi="仿宋" w:hint="eastAsia"/>
          <w:sz w:val="32"/>
          <w:szCs w:val="32"/>
        </w:rPr>
        <w:t>项目地址</w:t>
      </w:r>
      <w:r w:rsidR="009464D6" w:rsidRPr="00595F95">
        <w:rPr>
          <w:rFonts w:ascii="仿宋" w:eastAsia="仿宋" w:hAnsi="仿宋" w:hint="eastAsia"/>
          <w:sz w:val="32"/>
          <w:szCs w:val="32"/>
        </w:rPr>
        <w:t>：厦门三圈电池有限公司</w:t>
      </w:r>
    </w:p>
    <w:p w:rsidR="009464D6" w:rsidRPr="00595F95" w:rsidRDefault="009464D6" w:rsidP="009464D6">
      <w:pPr>
        <w:pStyle w:val="a3"/>
        <w:numPr>
          <w:ilvl w:val="0"/>
          <w:numId w:val="3"/>
        </w:numPr>
        <w:ind w:firstLineChars="0"/>
        <w:rPr>
          <w:rFonts w:ascii="仿宋" w:eastAsia="仿宋" w:hAnsi="仿宋"/>
          <w:sz w:val="32"/>
          <w:szCs w:val="32"/>
        </w:rPr>
      </w:pPr>
      <w:r w:rsidRPr="00595F95">
        <w:rPr>
          <w:rFonts w:ascii="仿宋" w:eastAsia="仿宋" w:hAnsi="仿宋" w:hint="eastAsia"/>
          <w:sz w:val="32"/>
          <w:szCs w:val="32"/>
        </w:rPr>
        <w:t>项目内容：根据附件1</w:t>
      </w:r>
      <w:r w:rsidR="00D272B1">
        <w:rPr>
          <w:rFonts w:ascii="仿宋" w:eastAsia="仿宋" w:hAnsi="仿宋" w:hint="eastAsia"/>
          <w:sz w:val="32"/>
          <w:szCs w:val="32"/>
        </w:rPr>
        <w:t>的设备清单，提供对应的含税价格</w:t>
      </w:r>
      <w:r w:rsidRPr="00595F95">
        <w:rPr>
          <w:rFonts w:ascii="仿宋" w:eastAsia="仿宋" w:hAnsi="仿宋" w:hint="eastAsia"/>
          <w:sz w:val="32"/>
          <w:szCs w:val="32"/>
        </w:rPr>
        <w:t>。</w:t>
      </w:r>
      <w:r w:rsidR="00D272B1">
        <w:rPr>
          <w:rFonts w:ascii="仿宋" w:eastAsia="仿宋" w:hAnsi="仿宋" w:hint="eastAsia"/>
          <w:sz w:val="32"/>
          <w:szCs w:val="32"/>
        </w:rPr>
        <w:t>报价中的价格应当包含了增值税以及设备的安装费、调试费和售后费用等。</w:t>
      </w:r>
    </w:p>
    <w:p w:rsidR="00545E5D" w:rsidRPr="00595F95" w:rsidRDefault="00545E5D" w:rsidP="009464D6">
      <w:pPr>
        <w:pStyle w:val="a3"/>
        <w:numPr>
          <w:ilvl w:val="0"/>
          <w:numId w:val="1"/>
        </w:numPr>
        <w:ind w:firstLineChars="0"/>
        <w:rPr>
          <w:rFonts w:ascii="仿宋" w:eastAsia="仿宋" w:hAnsi="仿宋"/>
          <w:b/>
          <w:sz w:val="32"/>
          <w:szCs w:val="32"/>
        </w:rPr>
      </w:pPr>
      <w:r w:rsidRPr="00595F95">
        <w:rPr>
          <w:rFonts w:ascii="仿宋" w:eastAsia="仿宋" w:hAnsi="仿宋" w:hint="eastAsia"/>
          <w:b/>
          <w:sz w:val="32"/>
          <w:szCs w:val="32"/>
        </w:rPr>
        <w:t>报价文件组成</w:t>
      </w:r>
    </w:p>
    <w:p w:rsidR="00545E5D" w:rsidRPr="00595F95" w:rsidRDefault="00545E5D" w:rsidP="00545E5D">
      <w:pPr>
        <w:pStyle w:val="a3"/>
        <w:ind w:left="420" w:firstLineChars="0" w:firstLine="0"/>
        <w:rPr>
          <w:rFonts w:ascii="仿宋" w:eastAsia="仿宋" w:hAnsi="仿宋"/>
          <w:sz w:val="32"/>
          <w:szCs w:val="32"/>
        </w:rPr>
      </w:pPr>
      <w:r w:rsidRPr="00595F95">
        <w:rPr>
          <w:rFonts w:ascii="仿宋" w:eastAsia="仿宋" w:hAnsi="仿宋" w:hint="eastAsia"/>
          <w:sz w:val="32"/>
          <w:szCs w:val="32"/>
        </w:rPr>
        <w:t>报价文件应包含以下内容：</w:t>
      </w:r>
    </w:p>
    <w:p w:rsidR="00545E5D" w:rsidRPr="00595F95" w:rsidRDefault="00595F95" w:rsidP="00545E5D">
      <w:pPr>
        <w:pStyle w:val="a3"/>
        <w:numPr>
          <w:ilvl w:val="0"/>
          <w:numId w:val="5"/>
        </w:numPr>
        <w:ind w:firstLineChars="0"/>
        <w:rPr>
          <w:rFonts w:ascii="仿宋" w:eastAsia="仿宋" w:hAnsi="仿宋"/>
          <w:sz w:val="32"/>
          <w:szCs w:val="32"/>
        </w:rPr>
      </w:pPr>
      <w:r>
        <w:rPr>
          <w:rFonts w:ascii="仿宋" w:eastAsia="仿宋" w:hAnsi="仿宋" w:hint="eastAsia"/>
          <w:sz w:val="32"/>
          <w:szCs w:val="32"/>
        </w:rPr>
        <w:t>投标</w:t>
      </w:r>
      <w:r w:rsidR="00545E5D" w:rsidRPr="00595F95">
        <w:rPr>
          <w:rFonts w:ascii="仿宋" w:eastAsia="仿宋" w:hAnsi="仿宋" w:hint="eastAsia"/>
          <w:sz w:val="32"/>
          <w:szCs w:val="32"/>
        </w:rPr>
        <w:t>书</w:t>
      </w:r>
      <w:r w:rsidR="00D272B1">
        <w:rPr>
          <w:rFonts w:ascii="仿宋" w:eastAsia="仿宋" w:hAnsi="仿宋" w:hint="eastAsia"/>
          <w:sz w:val="32"/>
          <w:szCs w:val="32"/>
        </w:rPr>
        <w:t>（附件2）</w:t>
      </w:r>
    </w:p>
    <w:p w:rsidR="00545E5D" w:rsidRPr="00595F95" w:rsidRDefault="00545E5D" w:rsidP="00545E5D">
      <w:pPr>
        <w:pStyle w:val="a3"/>
        <w:numPr>
          <w:ilvl w:val="0"/>
          <w:numId w:val="5"/>
        </w:numPr>
        <w:ind w:firstLineChars="0"/>
        <w:rPr>
          <w:rFonts w:ascii="仿宋" w:eastAsia="仿宋" w:hAnsi="仿宋"/>
          <w:sz w:val="32"/>
          <w:szCs w:val="32"/>
        </w:rPr>
      </w:pPr>
      <w:r w:rsidRPr="00595F95">
        <w:rPr>
          <w:rFonts w:ascii="仿宋" w:eastAsia="仿宋" w:hAnsi="仿宋" w:hint="eastAsia"/>
          <w:sz w:val="32"/>
          <w:szCs w:val="32"/>
        </w:rPr>
        <w:t>报价</w:t>
      </w:r>
      <w:r w:rsidR="005F078B">
        <w:rPr>
          <w:rFonts w:ascii="仿宋" w:eastAsia="仿宋" w:hAnsi="仿宋" w:hint="eastAsia"/>
          <w:sz w:val="32"/>
          <w:szCs w:val="32"/>
        </w:rPr>
        <w:t>单位</w:t>
      </w:r>
      <w:r w:rsidRPr="00595F95">
        <w:rPr>
          <w:rFonts w:ascii="仿宋" w:eastAsia="仿宋" w:hAnsi="仿宋" w:hint="eastAsia"/>
          <w:sz w:val="32"/>
          <w:szCs w:val="32"/>
        </w:rPr>
        <w:t>的营业执照复印件</w:t>
      </w:r>
    </w:p>
    <w:p w:rsidR="00545E5D" w:rsidRPr="00595F95" w:rsidRDefault="00545E5D" w:rsidP="00545E5D">
      <w:pPr>
        <w:pStyle w:val="a3"/>
        <w:numPr>
          <w:ilvl w:val="0"/>
          <w:numId w:val="5"/>
        </w:numPr>
        <w:ind w:firstLineChars="0"/>
        <w:rPr>
          <w:rFonts w:ascii="仿宋" w:eastAsia="仿宋" w:hAnsi="仿宋"/>
          <w:sz w:val="32"/>
          <w:szCs w:val="32"/>
        </w:rPr>
      </w:pPr>
      <w:r w:rsidRPr="00595F95">
        <w:rPr>
          <w:rFonts w:ascii="仿宋" w:eastAsia="仿宋" w:hAnsi="仿宋" w:hint="eastAsia"/>
          <w:sz w:val="32"/>
          <w:szCs w:val="32"/>
        </w:rPr>
        <w:t>法定代表</w:t>
      </w:r>
      <w:r w:rsidR="005F078B">
        <w:rPr>
          <w:rFonts w:ascii="仿宋" w:eastAsia="仿宋" w:hAnsi="仿宋" w:hint="eastAsia"/>
          <w:sz w:val="32"/>
          <w:szCs w:val="32"/>
        </w:rPr>
        <w:t>人</w:t>
      </w:r>
      <w:r w:rsidRPr="00595F95">
        <w:rPr>
          <w:rFonts w:ascii="仿宋" w:eastAsia="仿宋" w:hAnsi="仿宋" w:hint="eastAsia"/>
          <w:sz w:val="32"/>
          <w:szCs w:val="32"/>
        </w:rPr>
        <w:t>的身份证复印件</w:t>
      </w:r>
    </w:p>
    <w:p w:rsidR="00545E5D" w:rsidRPr="00595F95" w:rsidRDefault="00545E5D" w:rsidP="00545E5D">
      <w:pPr>
        <w:pStyle w:val="a3"/>
        <w:numPr>
          <w:ilvl w:val="0"/>
          <w:numId w:val="5"/>
        </w:numPr>
        <w:ind w:firstLineChars="0"/>
        <w:rPr>
          <w:rFonts w:ascii="仿宋" w:eastAsia="仿宋" w:hAnsi="仿宋"/>
          <w:sz w:val="32"/>
          <w:szCs w:val="32"/>
        </w:rPr>
      </w:pPr>
      <w:r w:rsidRPr="00595F95">
        <w:rPr>
          <w:rFonts w:ascii="仿宋" w:eastAsia="仿宋" w:hAnsi="仿宋" w:hint="eastAsia"/>
          <w:sz w:val="32"/>
          <w:szCs w:val="32"/>
        </w:rPr>
        <w:t>服务承诺函</w:t>
      </w:r>
    </w:p>
    <w:p w:rsidR="00545E5D" w:rsidRPr="00595F95" w:rsidRDefault="00545E5D" w:rsidP="00545E5D">
      <w:pPr>
        <w:pStyle w:val="a3"/>
        <w:numPr>
          <w:ilvl w:val="0"/>
          <w:numId w:val="5"/>
        </w:numPr>
        <w:ind w:firstLineChars="0"/>
        <w:rPr>
          <w:rFonts w:ascii="仿宋" w:eastAsia="仿宋" w:hAnsi="仿宋"/>
          <w:sz w:val="32"/>
          <w:szCs w:val="32"/>
        </w:rPr>
      </w:pPr>
      <w:r w:rsidRPr="00595F95">
        <w:rPr>
          <w:rFonts w:ascii="仿宋" w:eastAsia="仿宋" w:hAnsi="仿宋" w:hint="eastAsia"/>
          <w:sz w:val="32"/>
          <w:szCs w:val="32"/>
        </w:rPr>
        <w:t>报价单</w:t>
      </w:r>
      <w:r w:rsidR="00D272B1">
        <w:rPr>
          <w:rFonts w:ascii="仿宋" w:eastAsia="仿宋" w:hAnsi="仿宋" w:hint="eastAsia"/>
          <w:sz w:val="32"/>
          <w:szCs w:val="32"/>
        </w:rPr>
        <w:t>（附件3）</w:t>
      </w:r>
    </w:p>
    <w:p w:rsidR="008A39C2" w:rsidRPr="00595F95" w:rsidRDefault="008A39C2" w:rsidP="008A39C2">
      <w:pPr>
        <w:ind w:left="420"/>
        <w:rPr>
          <w:rFonts w:ascii="仿宋" w:eastAsia="仿宋" w:hAnsi="仿宋"/>
          <w:sz w:val="32"/>
          <w:szCs w:val="32"/>
        </w:rPr>
      </w:pPr>
      <w:r w:rsidRPr="00595F95">
        <w:rPr>
          <w:rFonts w:ascii="仿宋" w:eastAsia="仿宋" w:hAnsi="仿宋" w:hint="eastAsia"/>
          <w:sz w:val="32"/>
          <w:szCs w:val="32"/>
        </w:rPr>
        <w:t>以上信息必须真实，询价人可随时核查，若有虚假，将取</w:t>
      </w:r>
      <w:r w:rsidRPr="00595F95">
        <w:rPr>
          <w:rFonts w:ascii="仿宋" w:eastAsia="仿宋" w:hAnsi="仿宋" w:hint="eastAsia"/>
          <w:sz w:val="32"/>
          <w:szCs w:val="32"/>
        </w:rPr>
        <w:lastRenderedPageBreak/>
        <w:t>消参与报价资格。</w:t>
      </w:r>
    </w:p>
    <w:p w:rsidR="009464D6" w:rsidRPr="00595F95" w:rsidRDefault="009464D6" w:rsidP="009464D6">
      <w:pPr>
        <w:pStyle w:val="a3"/>
        <w:numPr>
          <w:ilvl w:val="0"/>
          <w:numId w:val="1"/>
        </w:numPr>
        <w:ind w:firstLineChars="0"/>
        <w:rPr>
          <w:rFonts w:ascii="仿宋" w:eastAsia="仿宋" w:hAnsi="仿宋"/>
          <w:sz w:val="32"/>
          <w:szCs w:val="32"/>
        </w:rPr>
      </w:pPr>
      <w:r w:rsidRPr="00595F95">
        <w:rPr>
          <w:rFonts w:ascii="仿宋" w:eastAsia="仿宋" w:hAnsi="仿宋" w:hint="eastAsia"/>
          <w:sz w:val="32"/>
          <w:szCs w:val="32"/>
        </w:rPr>
        <w:t>报价</w:t>
      </w:r>
      <w:r w:rsidR="00545E5D" w:rsidRPr="00595F95">
        <w:rPr>
          <w:rFonts w:ascii="仿宋" w:eastAsia="仿宋" w:hAnsi="仿宋" w:hint="eastAsia"/>
          <w:sz w:val="32"/>
          <w:szCs w:val="32"/>
        </w:rPr>
        <w:t>方式</w:t>
      </w:r>
    </w:p>
    <w:p w:rsidR="00545E5D" w:rsidRPr="00595F95" w:rsidRDefault="00545E5D" w:rsidP="00545E5D">
      <w:pPr>
        <w:pStyle w:val="a3"/>
        <w:numPr>
          <w:ilvl w:val="0"/>
          <w:numId w:val="4"/>
        </w:numPr>
        <w:ind w:firstLineChars="0"/>
        <w:rPr>
          <w:rFonts w:ascii="仿宋" w:eastAsia="仿宋" w:hAnsi="仿宋"/>
          <w:sz w:val="32"/>
          <w:szCs w:val="32"/>
        </w:rPr>
      </w:pPr>
      <w:r w:rsidRPr="00595F95">
        <w:rPr>
          <w:rFonts w:ascii="仿宋" w:eastAsia="仿宋" w:hAnsi="仿宋" w:hint="eastAsia"/>
          <w:sz w:val="32"/>
          <w:szCs w:val="32"/>
        </w:rPr>
        <w:t>报价人按要求如实填写报价，不得有串通报价，欺诈及恶意报价等行为，为规则取消此次报价资格。且5年内不得参与本公司相关招投标项目或询价项目</w:t>
      </w:r>
    </w:p>
    <w:p w:rsidR="001952E7" w:rsidRPr="00595F95" w:rsidRDefault="00411AFB" w:rsidP="00D65B06">
      <w:pPr>
        <w:pStyle w:val="a3"/>
        <w:numPr>
          <w:ilvl w:val="0"/>
          <w:numId w:val="4"/>
        </w:numPr>
        <w:ind w:firstLineChars="0"/>
        <w:rPr>
          <w:rFonts w:ascii="仿宋" w:eastAsia="仿宋" w:hAnsi="仿宋"/>
          <w:sz w:val="32"/>
          <w:szCs w:val="32"/>
        </w:rPr>
      </w:pPr>
      <w:r w:rsidRPr="00595F95">
        <w:rPr>
          <w:rFonts w:ascii="仿宋" w:eastAsia="仿宋" w:hAnsi="仿宋" w:hint="eastAsia"/>
          <w:sz w:val="32"/>
          <w:szCs w:val="32"/>
        </w:rPr>
        <w:t>报价人将密封好的报价文件</w:t>
      </w:r>
      <w:r w:rsidR="001952E7" w:rsidRPr="00595F95">
        <w:rPr>
          <w:rFonts w:ascii="仿宋" w:eastAsia="仿宋" w:hAnsi="仿宋" w:hint="eastAsia"/>
          <w:sz w:val="32"/>
          <w:szCs w:val="32"/>
        </w:rPr>
        <w:t>寄到或可直接面交我司办公室</w:t>
      </w:r>
      <w:r w:rsidR="00A048E1" w:rsidRPr="00595F95">
        <w:rPr>
          <w:rFonts w:ascii="仿宋" w:eastAsia="仿宋" w:hAnsi="仿宋" w:hint="eastAsia"/>
          <w:sz w:val="32"/>
          <w:szCs w:val="32"/>
        </w:rPr>
        <w:t>。</w:t>
      </w:r>
      <w:r w:rsidR="00CF3C80">
        <w:rPr>
          <w:rFonts w:ascii="仿宋" w:eastAsia="仿宋" w:hAnsi="仿宋" w:hint="eastAsia"/>
          <w:sz w:val="32"/>
          <w:szCs w:val="32"/>
        </w:rPr>
        <w:t>请在报价信封上及快递包装袋上标示“生产线配套设备投标”字样。</w:t>
      </w:r>
      <w:r w:rsidR="005F078B">
        <w:rPr>
          <w:rFonts w:ascii="仿宋" w:eastAsia="仿宋" w:hAnsi="仿宋" w:hint="eastAsia"/>
          <w:sz w:val="32"/>
          <w:szCs w:val="32"/>
        </w:rPr>
        <w:t>联系人：</w:t>
      </w:r>
      <w:r w:rsidR="00D65B06" w:rsidRPr="00D65B06">
        <w:rPr>
          <w:rFonts w:ascii="仿宋" w:eastAsia="仿宋" w:hAnsi="仿宋" w:hint="eastAsia"/>
          <w:sz w:val="32"/>
          <w:szCs w:val="32"/>
        </w:rPr>
        <w:t>吴淑珍</w:t>
      </w:r>
      <w:r w:rsidR="005F078B">
        <w:rPr>
          <w:rFonts w:ascii="仿宋" w:eastAsia="仿宋" w:hAnsi="仿宋" w:hint="eastAsia"/>
          <w:sz w:val="32"/>
          <w:szCs w:val="32"/>
        </w:rPr>
        <w:t xml:space="preserve">  联系电话：</w:t>
      </w:r>
      <w:r w:rsidR="00D65B06" w:rsidRPr="00D65B06">
        <w:rPr>
          <w:rFonts w:ascii="仿宋" w:eastAsia="仿宋" w:hAnsi="仿宋"/>
          <w:sz w:val="32"/>
          <w:szCs w:val="32"/>
        </w:rPr>
        <w:t>13116137157</w:t>
      </w:r>
      <w:bookmarkStart w:id="0" w:name="_GoBack"/>
      <w:bookmarkEnd w:id="0"/>
    </w:p>
    <w:p w:rsidR="00411AFB" w:rsidRPr="00595F95" w:rsidRDefault="00411AFB" w:rsidP="001952E7">
      <w:pPr>
        <w:pStyle w:val="a3"/>
        <w:numPr>
          <w:ilvl w:val="0"/>
          <w:numId w:val="4"/>
        </w:numPr>
        <w:ind w:firstLineChars="0"/>
        <w:rPr>
          <w:rFonts w:ascii="仿宋" w:eastAsia="仿宋" w:hAnsi="仿宋"/>
          <w:sz w:val="32"/>
          <w:szCs w:val="32"/>
        </w:rPr>
      </w:pPr>
      <w:r w:rsidRPr="00595F95">
        <w:rPr>
          <w:rFonts w:ascii="仿宋" w:eastAsia="仿宋" w:hAnsi="仿宋" w:hint="eastAsia"/>
          <w:sz w:val="32"/>
          <w:szCs w:val="32"/>
        </w:rPr>
        <w:t>接收报价</w:t>
      </w:r>
      <w:r w:rsidR="005F078B">
        <w:rPr>
          <w:rFonts w:ascii="仿宋" w:eastAsia="仿宋" w:hAnsi="仿宋" w:hint="eastAsia"/>
          <w:sz w:val="32"/>
          <w:szCs w:val="32"/>
        </w:rPr>
        <w:t>文件</w:t>
      </w:r>
      <w:r w:rsidRPr="00595F95">
        <w:rPr>
          <w:rFonts w:ascii="仿宋" w:eastAsia="仿宋" w:hAnsi="仿宋" w:hint="eastAsia"/>
          <w:sz w:val="32"/>
          <w:szCs w:val="32"/>
        </w:rPr>
        <w:t>截止时间：</w:t>
      </w:r>
      <w:r w:rsidR="005A65C4">
        <w:rPr>
          <w:rFonts w:ascii="仿宋" w:eastAsia="仿宋" w:hAnsi="仿宋" w:hint="eastAsia"/>
          <w:sz w:val="32"/>
          <w:szCs w:val="32"/>
        </w:rPr>
        <w:t>2023-</w:t>
      </w:r>
      <w:r w:rsidR="00D65B06">
        <w:rPr>
          <w:rFonts w:ascii="仿宋" w:eastAsia="仿宋" w:hAnsi="仿宋" w:hint="eastAsia"/>
          <w:sz w:val="32"/>
          <w:szCs w:val="32"/>
        </w:rPr>
        <w:t>0</w:t>
      </w:r>
      <w:r w:rsidR="005A65C4">
        <w:rPr>
          <w:rFonts w:ascii="仿宋" w:eastAsia="仿宋" w:hAnsi="仿宋" w:hint="eastAsia"/>
          <w:sz w:val="32"/>
          <w:szCs w:val="32"/>
        </w:rPr>
        <w:t>5-16</w:t>
      </w:r>
    </w:p>
    <w:p w:rsidR="00545E5D" w:rsidRPr="00595F95" w:rsidRDefault="008A39C2" w:rsidP="009464D6">
      <w:pPr>
        <w:pStyle w:val="a3"/>
        <w:numPr>
          <w:ilvl w:val="0"/>
          <w:numId w:val="1"/>
        </w:numPr>
        <w:ind w:firstLineChars="0"/>
        <w:rPr>
          <w:rFonts w:ascii="仿宋" w:eastAsia="仿宋" w:hAnsi="仿宋"/>
          <w:sz w:val="32"/>
          <w:szCs w:val="32"/>
        </w:rPr>
      </w:pPr>
      <w:r w:rsidRPr="00595F95">
        <w:rPr>
          <w:rFonts w:ascii="仿宋" w:eastAsia="仿宋" w:hAnsi="仿宋" w:hint="eastAsia"/>
          <w:sz w:val="32"/>
          <w:szCs w:val="32"/>
        </w:rPr>
        <w:t>评议时间及地点</w:t>
      </w:r>
    </w:p>
    <w:p w:rsidR="00517EF4" w:rsidRPr="00595F95" w:rsidRDefault="00210097" w:rsidP="00210097">
      <w:pPr>
        <w:pStyle w:val="a3"/>
        <w:numPr>
          <w:ilvl w:val="0"/>
          <w:numId w:val="9"/>
        </w:numPr>
        <w:ind w:firstLineChars="0"/>
        <w:rPr>
          <w:rFonts w:ascii="仿宋" w:eastAsia="仿宋" w:hAnsi="仿宋"/>
          <w:sz w:val="32"/>
          <w:szCs w:val="32"/>
        </w:rPr>
      </w:pPr>
      <w:r w:rsidRPr="00595F95">
        <w:rPr>
          <w:rFonts w:ascii="仿宋" w:eastAsia="仿宋" w:hAnsi="仿宋" w:hint="eastAsia"/>
          <w:sz w:val="32"/>
          <w:szCs w:val="32"/>
        </w:rPr>
        <w:t>评议时间：</w:t>
      </w:r>
      <w:r w:rsidR="008872C8">
        <w:rPr>
          <w:rFonts w:ascii="仿宋" w:eastAsia="仿宋" w:hAnsi="仿宋" w:hint="eastAsia"/>
          <w:sz w:val="32"/>
          <w:szCs w:val="32"/>
        </w:rPr>
        <w:t>2023-5</w:t>
      </w:r>
      <w:r w:rsidR="005A65C4">
        <w:rPr>
          <w:rFonts w:ascii="仿宋" w:eastAsia="仿宋" w:hAnsi="仿宋" w:hint="eastAsia"/>
          <w:sz w:val="32"/>
          <w:szCs w:val="32"/>
        </w:rPr>
        <w:t>-17 9:00:00</w:t>
      </w:r>
    </w:p>
    <w:p w:rsidR="00210097" w:rsidRPr="00595F95" w:rsidRDefault="00210097" w:rsidP="00210097">
      <w:pPr>
        <w:pStyle w:val="a3"/>
        <w:numPr>
          <w:ilvl w:val="0"/>
          <w:numId w:val="9"/>
        </w:numPr>
        <w:ind w:firstLineChars="0"/>
        <w:rPr>
          <w:rFonts w:ascii="仿宋" w:eastAsia="仿宋" w:hAnsi="仿宋"/>
          <w:sz w:val="32"/>
          <w:szCs w:val="32"/>
        </w:rPr>
      </w:pPr>
      <w:r w:rsidRPr="00595F95">
        <w:rPr>
          <w:rFonts w:ascii="仿宋" w:eastAsia="仿宋" w:hAnsi="仿宋" w:hint="eastAsia"/>
          <w:sz w:val="32"/>
          <w:szCs w:val="32"/>
        </w:rPr>
        <w:t>评议地点：厦门三圈电池有限公司</w:t>
      </w:r>
    </w:p>
    <w:p w:rsidR="00210097" w:rsidRPr="00595F95" w:rsidRDefault="00210097" w:rsidP="00A048E1">
      <w:pPr>
        <w:pStyle w:val="a3"/>
        <w:numPr>
          <w:ilvl w:val="0"/>
          <w:numId w:val="9"/>
        </w:numPr>
        <w:ind w:firstLineChars="0"/>
        <w:rPr>
          <w:rFonts w:ascii="仿宋" w:eastAsia="仿宋" w:hAnsi="仿宋"/>
          <w:sz w:val="32"/>
          <w:szCs w:val="32"/>
        </w:rPr>
      </w:pPr>
      <w:r w:rsidRPr="00595F95">
        <w:rPr>
          <w:rFonts w:ascii="仿宋" w:eastAsia="仿宋" w:hAnsi="仿宋" w:hint="eastAsia"/>
          <w:sz w:val="32"/>
          <w:szCs w:val="32"/>
        </w:rPr>
        <w:t>评议：</w:t>
      </w:r>
      <w:r w:rsidR="00D272B1" w:rsidRPr="00B315C1">
        <w:rPr>
          <w:rFonts w:ascii="仿宋" w:eastAsia="仿宋" w:hAnsi="仿宋" w:cs="仿宋_GB2312" w:hint="eastAsia"/>
          <w:sz w:val="32"/>
          <w:szCs w:val="32"/>
        </w:rPr>
        <w:t>由我司招标小组对投标人资质审核完毕后，</w:t>
      </w:r>
      <w:r w:rsidR="00D272B1">
        <w:rPr>
          <w:rFonts w:ascii="仿宋" w:eastAsia="仿宋" w:hAnsi="仿宋" w:hint="eastAsia"/>
          <w:sz w:val="32"/>
          <w:szCs w:val="32"/>
        </w:rPr>
        <w:t>现场</w:t>
      </w:r>
      <w:r w:rsidR="00A048E1" w:rsidRPr="00595F95">
        <w:rPr>
          <w:rFonts w:ascii="仿宋" w:eastAsia="仿宋" w:hAnsi="仿宋" w:hint="eastAsia"/>
          <w:sz w:val="32"/>
          <w:szCs w:val="32"/>
        </w:rPr>
        <w:t>进行比价议标。</w:t>
      </w:r>
    </w:p>
    <w:p w:rsidR="00210097" w:rsidRPr="00595F95" w:rsidRDefault="00210097" w:rsidP="00210097">
      <w:pPr>
        <w:pStyle w:val="a3"/>
        <w:numPr>
          <w:ilvl w:val="0"/>
          <w:numId w:val="9"/>
        </w:numPr>
        <w:ind w:firstLineChars="0"/>
        <w:rPr>
          <w:rFonts w:ascii="仿宋" w:eastAsia="仿宋" w:hAnsi="仿宋"/>
          <w:sz w:val="32"/>
          <w:szCs w:val="32"/>
        </w:rPr>
      </w:pPr>
      <w:r w:rsidRPr="00595F95">
        <w:rPr>
          <w:rFonts w:ascii="仿宋" w:eastAsia="仿宋" w:hAnsi="仿宋" w:hint="eastAsia"/>
          <w:sz w:val="32"/>
          <w:szCs w:val="32"/>
        </w:rPr>
        <w:t>评议原则：报价最低的公司为中选公司，未中选公司不</w:t>
      </w:r>
      <w:r w:rsidR="00E76D19">
        <w:rPr>
          <w:rFonts w:ascii="仿宋" w:eastAsia="仿宋" w:hAnsi="仿宋" w:hint="eastAsia"/>
          <w:sz w:val="32"/>
          <w:szCs w:val="32"/>
        </w:rPr>
        <w:t>再</w:t>
      </w:r>
      <w:r w:rsidRPr="00595F95">
        <w:rPr>
          <w:rFonts w:ascii="仿宋" w:eastAsia="仿宋" w:hAnsi="仿宋" w:hint="eastAsia"/>
          <w:sz w:val="32"/>
          <w:szCs w:val="32"/>
        </w:rPr>
        <w:t>另行说明原因。</w:t>
      </w:r>
    </w:p>
    <w:p w:rsidR="008A39C2" w:rsidRPr="00595F95" w:rsidRDefault="008A39C2" w:rsidP="009464D6">
      <w:pPr>
        <w:pStyle w:val="a3"/>
        <w:numPr>
          <w:ilvl w:val="0"/>
          <w:numId w:val="1"/>
        </w:numPr>
        <w:ind w:firstLineChars="0"/>
        <w:rPr>
          <w:rFonts w:ascii="仿宋" w:eastAsia="仿宋" w:hAnsi="仿宋"/>
          <w:sz w:val="32"/>
          <w:szCs w:val="32"/>
        </w:rPr>
      </w:pPr>
      <w:r w:rsidRPr="00595F95">
        <w:rPr>
          <w:rFonts w:ascii="仿宋" w:eastAsia="仿宋" w:hAnsi="仿宋" w:hint="eastAsia"/>
          <w:sz w:val="32"/>
          <w:szCs w:val="32"/>
        </w:rPr>
        <w:t>报价要求</w:t>
      </w:r>
    </w:p>
    <w:p w:rsidR="001952E7" w:rsidRPr="00595F95" w:rsidRDefault="005F078B" w:rsidP="001952E7">
      <w:pPr>
        <w:pStyle w:val="a3"/>
        <w:numPr>
          <w:ilvl w:val="0"/>
          <w:numId w:val="6"/>
        </w:numPr>
        <w:ind w:firstLineChars="0"/>
        <w:rPr>
          <w:rFonts w:ascii="仿宋" w:eastAsia="仿宋" w:hAnsi="仿宋"/>
          <w:sz w:val="32"/>
          <w:szCs w:val="32"/>
        </w:rPr>
      </w:pPr>
      <w:r>
        <w:rPr>
          <w:rFonts w:ascii="仿宋" w:eastAsia="仿宋" w:hAnsi="仿宋" w:hint="eastAsia"/>
          <w:sz w:val="32"/>
          <w:szCs w:val="32"/>
        </w:rPr>
        <w:t>项目控制价</w:t>
      </w:r>
      <w:r w:rsidR="001952E7" w:rsidRPr="00595F95">
        <w:rPr>
          <w:rFonts w:ascii="仿宋" w:eastAsia="仿宋" w:hAnsi="仿宋" w:hint="eastAsia"/>
          <w:sz w:val="32"/>
          <w:szCs w:val="32"/>
        </w:rPr>
        <w:t>：本项目</w:t>
      </w:r>
      <w:r>
        <w:rPr>
          <w:rFonts w:ascii="仿宋" w:eastAsia="仿宋" w:hAnsi="仿宋" w:hint="eastAsia"/>
          <w:sz w:val="32"/>
          <w:szCs w:val="32"/>
        </w:rPr>
        <w:t>控制</w:t>
      </w:r>
      <w:r w:rsidR="001952E7" w:rsidRPr="00595F95">
        <w:rPr>
          <w:rFonts w:ascii="仿宋" w:eastAsia="仿宋" w:hAnsi="仿宋" w:hint="eastAsia"/>
          <w:sz w:val="32"/>
          <w:szCs w:val="32"/>
        </w:rPr>
        <w:t>价1</w:t>
      </w:r>
      <w:r w:rsidR="00091E45">
        <w:rPr>
          <w:rFonts w:ascii="仿宋" w:eastAsia="仿宋" w:hAnsi="仿宋" w:hint="eastAsia"/>
          <w:sz w:val="32"/>
          <w:szCs w:val="32"/>
        </w:rPr>
        <w:t>5</w:t>
      </w:r>
      <w:r w:rsidR="001952E7" w:rsidRPr="00595F95">
        <w:rPr>
          <w:rFonts w:ascii="仿宋" w:eastAsia="仿宋" w:hAnsi="仿宋" w:hint="eastAsia"/>
          <w:sz w:val="32"/>
          <w:szCs w:val="32"/>
        </w:rPr>
        <w:t>万元为最高限价，投标人超过</w:t>
      </w:r>
      <w:r>
        <w:rPr>
          <w:rFonts w:ascii="仿宋" w:eastAsia="仿宋" w:hAnsi="仿宋" w:hint="eastAsia"/>
          <w:sz w:val="32"/>
          <w:szCs w:val="32"/>
        </w:rPr>
        <w:t>控制</w:t>
      </w:r>
      <w:r w:rsidR="001952E7" w:rsidRPr="00595F95">
        <w:rPr>
          <w:rFonts w:ascii="仿宋" w:eastAsia="仿宋" w:hAnsi="仿宋" w:hint="eastAsia"/>
          <w:sz w:val="32"/>
          <w:szCs w:val="32"/>
        </w:rPr>
        <w:t>价的报价视为无效报价</w:t>
      </w:r>
      <w:r w:rsidR="00595F95">
        <w:rPr>
          <w:rFonts w:ascii="仿宋" w:eastAsia="仿宋" w:hAnsi="仿宋" w:hint="eastAsia"/>
          <w:sz w:val="32"/>
          <w:szCs w:val="32"/>
        </w:rPr>
        <w:t>。</w:t>
      </w:r>
      <w:r w:rsidRPr="005F078B">
        <w:rPr>
          <w:rFonts w:ascii="仿宋" w:eastAsia="仿宋" w:hAnsi="仿宋" w:hint="eastAsia"/>
          <w:sz w:val="32"/>
          <w:szCs w:val="32"/>
        </w:rPr>
        <w:t>（因控制价金额较低，不予设置保证金）</w:t>
      </w:r>
    </w:p>
    <w:p w:rsidR="00517EF4" w:rsidRPr="00595F95" w:rsidRDefault="00517EF4" w:rsidP="00210097">
      <w:pPr>
        <w:pStyle w:val="a3"/>
        <w:numPr>
          <w:ilvl w:val="0"/>
          <w:numId w:val="6"/>
        </w:numPr>
        <w:ind w:firstLineChars="0"/>
        <w:rPr>
          <w:rFonts w:ascii="仿宋" w:eastAsia="仿宋" w:hAnsi="仿宋"/>
          <w:sz w:val="32"/>
          <w:szCs w:val="32"/>
        </w:rPr>
      </w:pPr>
      <w:r w:rsidRPr="00595F95">
        <w:rPr>
          <w:rFonts w:ascii="仿宋" w:eastAsia="仿宋" w:hAnsi="仿宋" w:hint="eastAsia"/>
          <w:sz w:val="32"/>
          <w:szCs w:val="32"/>
        </w:rPr>
        <w:t>报价以人民币进行报价</w:t>
      </w:r>
      <w:r w:rsidR="00210097" w:rsidRPr="00595F95">
        <w:rPr>
          <w:rFonts w:ascii="仿宋" w:eastAsia="仿宋" w:hAnsi="仿宋" w:hint="eastAsia"/>
          <w:sz w:val="32"/>
          <w:szCs w:val="32"/>
        </w:rPr>
        <w:t>，</w:t>
      </w:r>
      <w:r w:rsidR="005F078B" w:rsidRPr="005F078B">
        <w:rPr>
          <w:rFonts w:ascii="仿宋" w:eastAsia="仿宋" w:hAnsi="仿宋" w:hint="eastAsia"/>
          <w:sz w:val="32"/>
          <w:szCs w:val="32"/>
        </w:rPr>
        <w:t>投标人应统一使用</w:t>
      </w:r>
      <w:r w:rsidR="003B4715">
        <w:rPr>
          <w:rFonts w:ascii="仿宋" w:eastAsia="仿宋" w:hAnsi="仿宋" w:hint="eastAsia"/>
          <w:sz w:val="32"/>
          <w:szCs w:val="32"/>
        </w:rPr>
        <w:t>增值税专用</w:t>
      </w:r>
      <w:r w:rsidR="003B4715">
        <w:rPr>
          <w:rFonts w:ascii="仿宋" w:eastAsia="仿宋" w:hAnsi="仿宋" w:hint="eastAsia"/>
          <w:sz w:val="32"/>
          <w:szCs w:val="32"/>
        </w:rPr>
        <w:lastRenderedPageBreak/>
        <w:t>发票</w:t>
      </w:r>
      <w:r w:rsidR="005F078B" w:rsidRPr="005F078B">
        <w:rPr>
          <w:rFonts w:ascii="仿宋" w:eastAsia="仿宋" w:hAnsi="仿宋" w:hint="eastAsia"/>
          <w:sz w:val="32"/>
          <w:szCs w:val="32"/>
        </w:rPr>
        <w:t>，</w:t>
      </w:r>
      <w:r w:rsidR="00210097" w:rsidRPr="00595F95">
        <w:rPr>
          <w:rFonts w:ascii="仿宋" w:eastAsia="仿宋" w:hAnsi="仿宋" w:hint="eastAsia"/>
          <w:sz w:val="32"/>
          <w:szCs w:val="32"/>
        </w:rPr>
        <w:t>应含13%的增值税（报价书涂改无效）</w:t>
      </w:r>
      <w:r w:rsidRPr="00595F95">
        <w:rPr>
          <w:rFonts w:ascii="仿宋" w:eastAsia="仿宋" w:hAnsi="仿宋" w:hint="eastAsia"/>
          <w:sz w:val="32"/>
          <w:szCs w:val="32"/>
        </w:rPr>
        <w:t>。</w:t>
      </w:r>
    </w:p>
    <w:p w:rsidR="00517EF4" w:rsidRPr="00595F95" w:rsidRDefault="00517EF4" w:rsidP="00517EF4">
      <w:pPr>
        <w:pStyle w:val="a3"/>
        <w:numPr>
          <w:ilvl w:val="0"/>
          <w:numId w:val="6"/>
        </w:numPr>
        <w:ind w:firstLineChars="0"/>
        <w:rPr>
          <w:rFonts w:ascii="仿宋" w:eastAsia="仿宋" w:hAnsi="仿宋"/>
          <w:sz w:val="32"/>
          <w:szCs w:val="32"/>
        </w:rPr>
      </w:pPr>
      <w:r w:rsidRPr="00595F95">
        <w:rPr>
          <w:rFonts w:ascii="仿宋" w:eastAsia="仿宋" w:hAnsi="仿宋" w:hint="eastAsia"/>
          <w:sz w:val="32"/>
          <w:szCs w:val="32"/>
        </w:rPr>
        <w:t>报价单格式：详见附件</w:t>
      </w:r>
      <w:r w:rsidR="008872C8">
        <w:rPr>
          <w:rFonts w:ascii="仿宋" w:eastAsia="仿宋" w:hAnsi="仿宋" w:hint="eastAsia"/>
          <w:sz w:val="32"/>
          <w:szCs w:val="32"/>
        </w:rPr>
        <w:t>3</w:t>
      </w:r>
    </w:p>
    <w:p w:rsidR="00517EF4" w:rsidRPr="00595F95" w:rsidRDefault="00517EF4" w:rsidP="00517EF4">
      <w:pPr>
        <w:pStyle w:val="a3"/>
        <w:numPr>
          <w:ilvl w:val="0"/>
          <w:numId w:val="6"/>
        </w:numPr>
        <w:ind w:firstLineChars="0"/>
        <w:rPr>
          <w:rFonts w:ascii="仿宋" w:eastAsia="仿宋" w:hAnsi="仿宋"/>
          <w:sz w:val="32"/>
          <w:szCs w:val="32"/>
        </w:rPr>
      </w:pPr>
      <w:r w:rsidRPr="00595F95">
        <w:rPr>
          <w:rFonts w:ascii="仿宋" w:eastAsia="仿宋" w:hAnsi="仿宋" w:hint="eastAsia"/>
          <w:sz w:val="32"/>
          <w:szCs w:val="32"/>
        </w:rPr>
        <w:t>付款方式：合同签订之日</w:t>
      </w:r>
      <w:r w:rsidR="005F078B">
        <w:rPr>
          <w:rFonts w:ascii="仿宋" w:eastAsia="仿宋" w:hAnsi="仿宋" w:hint="eastAsia"/>
          <w:sz w:val="32"/>
          <w:szCs w:val="32"/>
        </w:rPr>
        <w:t>起</w:t>
      </w:r>
      <w:r w:rsidRPr="00595F95">
        <w:rPr>
          <w:rFonts w:ascii="仿宋" w:eastAsia="仿宋" w:hAnsi="仿宋" w:hint="eastAsia"/>
          <w:sz w:val="32"/>
          <w:szCs w:val="32"/>
        </w:rPr>
        <w:t>，7个工作日</w:t>
      </w:r>
      <w:r w:rsidR="005F078B">
        <w:rPr>
          <w:rFonts w:ascii="仿宋" w:eastAsia="仿宋" w:hAnsi="仿宋" w:hint="eastAsia"/>
          <w:sz w:val="32"/>
          <w:szCs w:val="32"/>
        </w:rPr>
        <w:t>内支付</w:t>
      </w:r>
      <w:r w:rsidRPr="00595F95">
        <w:rPr>
          <w:rFonts w:ascii="仿宋" w:eastAsia="仿宋" w:hAnsi="仿宋" w:hint="eastAsia"/>
          <w:sz w:val="32"/>
          <w:szCs w:val="32"/>
        </w:rPr>
        <w:t>预付款50%，</w:t>
      </w:r>
      <w:r w:rsidR="005F078B">
        <w:rPr>
          <w:rFonts w:ascii="仿宋" w:eastAsia="仿宋" w:hAnsi="仿宋" w:hint="eastAsia"/>
          <w:sz w:val="32"/>
          <w:szCs w:val="32"/>
        </w:rPr>
        <w:t>待</w:t>
      </w:r>
      <w:r w:rsidRPr="00595F95">
        <w:rPr>
          <w:rFonts w:ascii="仿宋" w:eastAsia="仿宋" w:hAnsi="仿宋" w:hint="eastAsia"/>
          <w:sz w:val="32"/>
          <w:szCs w:val="32"/>
        </w:rPr>
        <w:t>设备验收合格后，支付</w:t>
      </w:r>
      <w:r w:rsidR="005F078B">
        <w:rPr>
          <w:rFonts w:ascii="仿宋" w:eastAsia="仿宋" w:hAnsi="仿宋" w:hint="eastAsia"/>
          <w:sz w:val="32"/>
          <w:szCs w:val="32"/>
        </w:rPr>
        <w:t>剩余</w:t>
      </w:r>
      <w:r w:rsidRPr="00595F95">
        <w:rPr>
          <w:rFonts w:ascii="仿宋" w:eastAsia="仿宋" w:hAnsi="仿宋" w:hint="eastAsia"/>
          <w:sz w:val="32"/>
          <w:szCs w:val="32"/>
        </w:rPr>
        <w:t>50%</w:t>
      </w:r>
      <w:r w:rsidR="005F078B">
        <w:rPr>
          <w:rFonts w:ascii="仿宋" w:eastAsia="仿宋" w:hAnsi="仿宋" w:hint="eastAsia"/>
          <w:sz w:val="32"/>
          <w:szCs w:val="32"/>
        </w:rPr>
        <w:t>的尾款</w:t>
      </w:r>
      <w:r w:rsidR="00E76D19">
        <w:rPr>
          <w:rFonts w:ascii="仿宋" w:eastAsia="仿宋" w:hAnsi="仿宋" w:hint="eastAsia"/>
          <w:sz w:val="32"/>
          <w:szCs w:val="32"/>
        </w:rPr>
        <w:t>。</w:t>
      </w:r>
    </w:p>
    <w:p w:rsidR="00517EF4" w:rsidRPr="00595F95" w:rsidRDefault="00517EF4" w:rsidP="009464D6">
      <w:pPr>
        <w:pStyle w:val="a3"/>
        <w:numPr>
          <w:ilvl w:val="0"/>
          <w:numId w:val="1"/>
        </w:numPr>
        <w:ind w:firstLineChars="0"/>
        <w:rPr>
          <w:rFonts w:ascii="仿宋" w:eastAsia="仿宋" w:hAnsi="仿宋"/>
          <w:sz w:val="32"/>
          <w:szCs w:val="32"/>
        </w:rPr>
      </w:pPr>
      <w:r w:rsidRPr="00595F95">
        <w:rPr>
          <w:rFonts w:ascii="仿宋" w:eastAsia="仿宋" w:hAnsi="仿宋"/>
          <w:sz w:val="32"/>
          <w:szCs w:val="32"/>
        </w:rPr>
        <w:t>服务要求</w:t>
      </w:r>
    </w:p>
    <w:p w:rsidR="00517EF4" w:rsidRPr="00595F95" w:rsidRDefault="00517EF4" w:rsidP="00561E13">
      <w:pPr>
        <w:pStyle w:val="a3"/>
        <w:numPr>
          <w:ilvl w:val="0"/>
          <w:numId w:val="7"/>
        </w:numPr>
        <w:ind w:firstLineChars="0"/>
        <w:rPr>
          <w:rFonts w:ascii="仿宋" w:eastAsia="仿宋" w:hAnsi="仿宋"/>
          <w:sz w:val="32"/>
          <w:szCs w:val="32"/>
        </w:rPr>
      </w:pPr>
      <w:r w:rsidRPr="00595F95">
        <w:rPr>
          <w:rFonts w:ascii="仿宋" w:eastAsia="仿宋" w:hAnsi="仿宋" w:hint="eastAsia"/>
          <w:sz w:val="32"/>
          <w:szCs w:val="32"/>
        </w:rPr>
        <w:t>所有设备</w:t>
      </w:r>
      <w:r w:rsidR="00561E13" w:rsidRPr="00561E13">
        <w:rPr>
          <w:rFonts w:ascii="仿宋" w:eastAsia="仿宋" w:hAnsi="仿宋" w:hint="eastAsia"/>
          <w:sz w:val="32"/>
          <w:szCs w:val="32"/>
        </w:rPr>
        <w:t>必须提供原厂售后服务承诺函</w:t>
      </w:r>
      <w:r w:rsidR="00561E13">
        <w:rPr>
          <w:rFonts w:ascii="仿宋" w:eastAsia="仿宋" w:hAnsi="仿宋" w:hint="eastAsia"/>
          <w:sz w:val="32"/>
          <w:szCs w:val="32"/>
        </w:rPr>
        <w:t>。</w:t>
      </w:r>
    </w:p>
    <w:p w:rsidR="00517EF4" w:rsidRDefault="00561E13" w:rsidP="00517EF4">
      <w:pPr>
        <w:pStyle w:val="a3"/>
        <w:numPr>
          <w:ilvl w:val="0"/>
          <w:numId w:val="7"/>
        </w:numPr>
        <w:ind w:firstLineChars="0"/>
        <w:rPr>
          <w:rFonts w:ascii="仿宋" w:eastAsia="仿宋" w:hAnsi="仿宋"/>
          <w:sz w:val="32"/>
          <w:szCs w:val="32"/>
        </w:rPr>
      </w:pPr>
      <w:r>
        <w:rPr>
          <w:rFonts w:ascii="仿宋" w:eastAsia="仿宋" w:hAnsi="仿宋"/>
          <w:sz w:val="32"/>
          <w:szCs w:val="32"/>
        </w:rPr>
        <w:t>提供</w:t>
      </w:r>
      <w:r>
        <w:rPr>
          <w:rFonts w:ascii="仿宋" w:eastAsia="仿宋" w:hAnsi="仿宋" w:hint="eastAsia"/>
          <w:sz w:val="32"/>
          <w:szCs w:val="32"/>
        </w:rPr>
        <w:t>7*24小时的电话服务，接到故障通知后，2小时内进行响应进行故障处理，无法远程处理的4个小时内到达现场进行处理。</w:t>
      </w:r>
    </w:p>
    <w:p w:rsidR="00561E13" w:rsidRPr="00595F95" w:rsidRDefault="00561E13" w:rsidP="00517EF4">
      <w:pPr>
        <w:pStyle w:val="a3"/>
        <w:numPr>
          <w:ilvl w:val="0"/>
          <w:numId w:val="7"/>
        </w:numPr>
        <w:ind w:firstLineChars="0"/>
        <w:rPr>
          <w:rFonts w:ascii="仿宋" w:eastAsia="仿宋" w:hAnsi="仿宋"/>
          <w:sz w:val="32"/>
          <w:szCs w:val="32"/>
        </w:rPr>
      </w:pPr>
      <w:r>
        <w:rPr>
          <w:rFonts w:ascii="仿宋" w:eastAsia="仿宋" w:hAnsi="仿宋"/>
          <w:sz w:val="32"/>
          <w:szCs w:val="32"/>
        </w:rPr>
        <w:t>如果设备或者配件出现损坏，第一时间联系厂家进行处理，及时跟进厂家的处理情况。</w:t>
      </w:r>
    </w:p>
    <w:p w:rsidR="00517EF4" w:rsidRPr="00595F95" w:rsidRDefault="00210097" w:rsidP="009464D6">
      <w:pPr>
        <w:pStyle w:val="a3"/>
        <w:numPr>
          <w:ilvl w:val="0"/>
          <w:numId w:val="1"/>
        </w:numPr>
        <w:ind w:firstLineChars="0"/>
        <w:rPr>
          <w:rFonts w:ascii="仿宋" w:eastAsia="仿宋" w:hAnsi="仿宋"/>
          <w:sz w:val="32"/>
          <w:szCs w:val="32"/>
        </w:rPr>
      </w:pPr>
      <w:r w:rsidRPr="00595F95">
        <w:rPr>
          <w:rFonts w:ascii="仿宋" w:eastAsia="仿宋" w:hAnsi="仿宋" w:hint="eastAsia"/>
          <w:sz w:val="32"/>
          <w:szCs w:val="32"/>
        </w:rPr>
        <w:t>其他</w:t>
      </w:r>
    </w:p>
    <w:p w:rsidR="00595F95" w:rsidRPr="00595F95" w:rsidRDefault="00595F95" w:rsidP="00595F95">
      <w:pPr>
        <w:ind w:firstLine="420"/>
        <w:rPr>
          <w:rFonts w:ascii="仿宋" w:eastAsia="仿宋" w:hAnsi="仿宋"/>
          <w:sz w:val="32"/>
          <w:szCs w:val="32"/>
        </w:rPr>
      </w:pPr>
      <w:r>
        <w:rPr>
          <w:rFonts w:ascii="仿宋" w:eastAsia="仿宋" w:hAnsi="仿宋" w:hint="eastAsia"/>
          <w:sz w:val="32"/>
          <w:szCs w:val="32"/>
        </w:rPr>
        <w:t>1.</w:t>
      </w:r>
      <w:r w:rsidR="00210097" w:rsidRPr="00595F95">
        <w:rPr>
          <w:rFonts w:ascii="仿宋" w:eastAsia="仿宋" w:hAnsi="仿宋" w:hint="eastAsia"/>
          <w:sz w:val="32"/>
          <w:szCs w:val="32"/>
        </w:rPr>
        <w:t>报价费用由报价人自行承担</w:t>
      </w:r>
      <w:r w:rsidR="008872C8">
        <w:rPr>
          <w:rFonts w:ascii="仿宋" w:eastAsia="仿宋" w:hAnsi="仿宋" w:hint="eastAsia"/>
          <w:sz w:val="32"/>
          <w:szCs w:val="32"/>
        </w:rPr>
        <w:t>。</w:t>
      </w:r>
    </w:p>
    <w:p w:rsidR="00210097" w:rsidRDefault="00595F95" w:rsidP="00595F95">
      <w:pPr>
        <w:ind w:firstLine="420"/>
        <w:rPr>
          <w:rFonts w:ascii="仿宋" w:eastAsia="仿宋" w:hAnsi="仿宋"/>
          <w:sz w:val="32"/>
          <w:szCs w:val="32"/>
        </w:rPr>
      </w:pPr>
      <w:r>
        <w:rPr>
          <w:rFonts w:ascii="仿宋" w:eastAsia="仿宋" w:hAnsi="仿宋" w:hint="eastAsia"/>
          <w:sz w:val="32"/>
          <w:szCs w:val="32"/>
        </w:rPr>
        <w:t>2.</w:t>
      </w:r>
      <w:r w:rsidR="00210097" w:rsidRPr="00595F95">
        <w:rPr>
          <w:rFonts w:ascii="仿宋" w:eastAsia="仿宋" w:hAnsi="仿宋" w:hint="eastAsia"/>
          <w:sz w:val="32"/>
          <w:szCs w:val="32"/>
        </w:rPr>
        <w:t>中选人应当接到中选通知书之日起5个工作日与询价人签订书面合同。</w:t>
      </w:r>
    </w:p>
    <w:p w:rsidR="00767943" w:rsidRDefault="00767943" w:rsidP="00595F95">
      <w:pPr>
        <w:ind w:firstLine="420"/>
        <w:rPr>
          <w:rFonts w:ascii="仿宋" w:eastAsia="仿宋" w:hAnsi="仿宋"/>
          <w:sz w:val="32"/>
          <w:szCs w:val="32"/>
        </w:rPr>
      </w:pPr>
      <w:r>
        <w:rPr>
          <w:rFonts w:ascii="仿宋" w:eastAsia="仿宋" w:hAnsi="仿宋" w:hint="eastAsia"/>
          <w:sz w:val="32"/>
          <w:szCs w:val="32"/>
        </w:rPr>
        <w:t>3.</w:t>
      </w:r>
      <w:r w:rsidRPr="00767943">
        <w:rPr>
          <w:rFonts w:ascii="仿宋" w:eastAsia="仿宋" w:hAnsi="仿宋" w:hint="eastAsia"/>
          <w:sz w:val="32"/>
          <w:szCs w:val="32"/>
        </w:rPr>
        <w:t>开标前，投标方若提出撤回投标，招标方可接受，但不退回投标文件，开标后，投标方不得撤回投标。</w:t>
      </w:r>
    </w:p>
    <w:p w:rsidR="00D272B1" w:rsidRDefault="00767943" w:rsidP="00595F95">
      <w:pPr>
        <w:ind w:firstLine="420"/>
        <w:rPr>
          <w:rFonts w:ascii="仿宋" w:eastAsia="仿宋" w:hAnsi="仿宋" w:cs="仿宋_GB2312"/>
          <w:sz w:val="32"/>
          <w:szCs w:val="32"/>
        </w:rPr>
      </w:pPr>
      <w:r>
        <w:rPr>
          <w:rFonts w:ascii="仿宋" w:eastAsia="仿宋" w:hAnsi="仿宋" w:cs="仿宋_GB2312" w:hint="eastAsia"/>
          <w:sz w:val="32"/>
          <w:szCs w:val="32"/>
        </w:rPr>
        <w:t>4</w:t>
      </w:r>
      <w:r w:rsidR="00D272B1">
        <w:rPr>
          <w:rFonts w:ascii="仿宋" w:eastAsia="仿宋" w:hAnsi="仿宋" w:cs="仿宋_GB2312" w:hint="eastAsia"/>
          <w:sz w:val="32"/>
          <w:szCs w:val="32"/>
        </w:rPr>
        <w:t>.</w:t>
      </w:r>
      <w:r w:rsidR="00D272B1" w:rsidRPr="00B315C1">
        <w:rPr>
          <w:rFonts w:ascii="仿宋" w:eastAsia="仿宋" w:hAnsi="仿宋" w:cs="仿宋_GB2312" w:hint="eastAsia"/>
          <w:sz w:val="32"/>
          <w:szCs w:val="32"/>
        </w:rPr>
        <w:t>以下报价文件无效：●提交时间超过截止日期，●报价高于设定限价，●无法提供本规则要求的合法证件，●报价人信息填写不清，●报价文件未签盖报价人印章的，●报价文件未按规定密封的，●其他不符合本规则要求的文件。</w:t>
      </w:r>
    </w:p>
    <w:p w:rsidR="008872C8" w:rsidRPr="00DA2848" w:rsidRDefault="008872C8" w:rsidP="00595F95">
      <w:pPr>
        <w:ind w:firstLine="420"/>
      </w:pPr>
    </w:p>
    <w:p w:rsidR="008872C8" w:rsidRPr="00A13CB8" w:rsidRDefault="008872C8" w:rsidP="008872C8">
      <w:pPr>
        <w:tabs>
          <w:tab w:val="left" w:pos="900"/>
        </w:tabs>
        <w:snapToGrid w:val="0"/>
        <w:ind w:right="640"/>
        <w:contextualSpacing/>
        <w:jc w:val="right"/>
        <w:rPr>
          <w:rFonts w:ascii="仿宋" w:eastAsia="仿宋" w:hAnsi="仿宋"/>
          <w:sz w:val="32"/>
          <w:szCs w:val="32"/>
        </w:rPr>
      </w:pPr>
      <w:r w:rsidRPr="00A13CB8">
        <w:rPr>
          <w:rFonts w:ascii="仿宋" w:eastAsia="仿宋" w:hAnsi="仿宋" w:cs="仿宋_GB2312" w:hint="eastAsia"/>
          <w:sz w:val="32"/>
          <w:szCs w:val="32"/>
        </w:rPr>
        <w:t>厦门三圈电池有限公司</w:t>
      </w:r>
    </w:p>
    <w:p w:rsidR="003E1C27" w:rsidRDefault="008872C8" w:rsidP="003E2614">
      <w:pPr>
        <w:tabs>
          <w:tab w:val="left" w:pos="900"/>
        </w:tabs>
        <w:wordWrap w:val="0"/>
        <w:snapToGrid w:val="0"/>
        <w:ind w:right="480" w:firstLineChars="200" w:firstLine="640"/>
        <w:contextualSpacing/>
        <w:jc w:val="right"/>
        <w:rPr>
          <w:rFonts w:ascii="仿宋" w:eastAsia="仿宋" w:hAnsi="仿宋" w:cs="仿宋"/>
          <w:color w:val="FF0000"/>
          <w:sz w:val="32"/>
          <w:szCs w:val="32"/>
        </w:rPr>
      </w:pPr>
      <w:r w:rsidRPr="00015541">
        <w:rPr>
          <w:rFonts w:ascii="仿宋" w:eastAsia="仿宋" w:hAnsi="仿宋" w:cs="仿宋_GB2312"/>
          <w:sz w:val="32"/>
          <w:szCs w:val="32"/>
        </w:rPr>
        <w:lastRenderedPageBreak/>
        <w:t>2023</w:t>
      </w:r>
      <w:r w:rsidRPr="00015541">
        <w:rPr>
          <w:rFonts w:ascii="仿宋" w:eastAsia="仿宋" w:hAnsi="仿宋" w:cs="仿宋_GB2312" w:hint="eastAsia"/>
          <w:sz w:val="32"/>
          <w:szCs w:val="32"/>
        </w:rPr>
        <w:t>年</w:t>
      </w:r>
      <w:r>
        <w:rPr>
          <w:rFonts w:ascii="仿宋" w:eastAsia="仿宋" w:hAnsi="仿宋" w:cs="仿宋_GB2312" w:hint="eastAsia"/>
          <w:sz w:val="32"/>
          <w:szCs w:val="32"/>
        </w:rPr>
        <w:t>5</w:t>
      </w:r>
      <w:r w:rsidRPr="00015541">
        <w:rPr>
          <w:rFonts w:ascii="仿宋" w:eastAsia="仿宋" w:hAnsi="仿宋" w:cs="仿宋_GB2312" w:hint="eastAsia"/>
          <w:sz w:val="32"/>
          <w:szCs w:val="32"/>
        </w:rPr>
        <w:t>月</w:t>
      </w:r>
      <w:r w:rsidR="00D65B06">
        <w:rPr>
          <w:rFonts w:ascii="仿宋" w:eastAsia="仿宋" w:hAnsi="仿宋" w:cs="仿宋_GB2312" w:hint="eastAsia"/>
          <w:sz w:val="32"/>
          <w:szCs w:val="32"/>
        </w:rPr>
        <w:t>9</w:t>
      </w:r>
      <w:r w:rsidRPr="00015541">
        <w:rPr>
          <w:rFonts w:ascii="仿宋" w:eastAsia="仿宋" w:hAnsi="仿宋" w:cs="仿宋_GB2312" w:hint="eastAsia"/>
          <w:sz w:val="32"/>
          <w:szCs w:val="32"/>
        </w:rPr>
        <w:t>日</w:t>
      </w:r>
    </w:p>
    <w:p w:rsidR="008872C8" w:rsidRDefault="008872C8">
      <w:pPr>
        <w:widowControl/>
        <w:jc w:val="left"/>
      </w:pPr>
      <w:r>
        <w:br w:type="page"/>
      </w:r>
    </w:p>
    <w:p w:rsidR="00561E13" w:rsidRPr="008872C8" w:rsidRDefault="00561E13">
      <w:pPr>
        <w:widowControl/>
        <w:jc w:val="left"/>
      </w:pPr>
    </w:p>
    <w:p w:rsidR="00DA2848" w:rsidRPr="00E76D19" w:rsidRDefault="00595F95" w:rsidP="00595F95">
      <w:pPr>
        <w:rPr>
          <w:rFonts w:asciiTheme="minorEastAsia" w:hAnsiTheme="minorEastAsia"/>
          <w:sz w:val="32"/>
          <w:szCs w:val="32"/>
        </w:rPr>
      </w:pPr>
      <w:r w:rsidRPr="00E76D19">
        <w:rPr>
          <w:rFonts w:asciiTheme="minorEastAsia" w:hAnsiTheme="minorEastAsia" w:hint="eastAsia"/>
          <w:sz w:val="32"/>
          <w:szCs w:val="32"/>
        </w:rPr>
        <w:t>附件1</w:t>
      </w:r>
    </w:p>
    <w:tbl>
      <w:tblPr>
        <w:tblW w:w="0" w:type="auto"/>
        <w:tblInd w:w="93" w:type="dxa"/>
        <w:tblLayout w:type="fixed"/>
        <w:tblLook w:val="04A0"/>
      </w:tblPr>
      <w:tblGrid>
        <w:gridCol w:w="430"/>
        <w:gridCol w:w="1438"/>
        <w:gridCol w:w="1833"/>
        <w:gridCol w:w="4111"/>
        <w:gridCol w:w="617"/>
      </w:tblGrid>
      <w:tr w:rsidR="00675EED" w:rsidRPr="00675EED" w:rsidTr="00675EED">
        <w:trPr>
          <w:trHeight w:val="285"/>
        </w:trPr>
        <w:tc>
          <w:tcPr>
            <w:tcW w:w="4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675EED" w:rsidRPr="00675EED" w:rsidRDefault="00675EED" w:rsidP="00675EED">
            <w:pPr>
              <w:widowControl/>
              <w:jc w:val="center"/>
              <w:rPr>
                <w:rFonts w:ascii="宋体" w:eastAsia="宋体" w:hAnsi="宋体" w:cs="宋体"/>
                <w:b/>
                <w:bCs/>
                <w:color w:val="000000"/>
                <w:kern w:val="0"/>
                <w:sz w:val="24"/>
                <w:szCs w:val="24"/>
              </w:rPr>
            </w:pPr>
            <w:r w:rsidRPr="00675EED">
              <w:rPr>
                <w:rFonts w:ascii="宋体" w:eastAsia="宋体" w:hAnsi="宋体" w:cs="宋体" w:hint="eastAsia"/>
                <w:b/>
                <w:bCs/>
                <w:color w:val="000000"/>
                <w:kern w:val="0"/>
                <w:sz w:val="24"/>
                <w:szCs w:val="24"/>
              </w:rPr>
              <w:t>序号</w:t>
            </w:r>
          </w:p>
        </w:tc>
        <w:tc>
          <w:tcPr>
            <w:tcW w:w="1438" w:type="dxa"/>
            <w:tcBorders>
              <w:top w:val="single" w:sz="4" w:space="0" w:color="auto"/>
              <w:left w:val="nil"/>
              <w:bottom w:val="single" w:sz="4" w:space="0" w:color="auto"/>
              <w:right w:val="single" w:sz="4" w:space="0" w:color="auto"/>
            </w:tcBorders>
            <w:shd w:val="clear" w:color="000000" w:fill="00B0F0"/>
            <w:vAlign w:val="center"/>
            <w:hideMark/>
          </w:tcPr>
          <w:p w:rsidR="00675EED" w:rsidRPr="00675EED" w:rsidRDefault="00675EED" w:rsidP="00675EED">
            <w:pPr>
              <w:widowControl/>
              <w:jc w:val="center"/>
              <w:rPr>
                <w:rFonts w:ascii="宋体" w:eastAsia="宋体" w:hAnsi="宋体" w:cs="宋体"/>
                <w:b/>
                <w:bCs/>
                <w:color w:val="000000"/>
                <w:kern w:val="0"/>
                <w:sz w:val="24"/>
                <w:szCs w:val="24"/>
              </w:rPr>
            </w:pPr>
            <w:r w:rsidRPr="00675EED">
              <w:rPr>
                <w:rFonts w:ascii="宋体" w:eastAsia="宋体" w:hAnsi="宋体" w:cs="宋体" w:hint="eastAsia"/>
                <w:b/>
                <w:bCs/>
                <w:color w:val="000000"/>
                <w:kern w:val="0"/>
                <w:sz w:val="24"/>
                <w:szCs w:val="24"/>
              </w:rPr>
              <w:t>产品名称</w:t>
            </w:r>
          </w:p>
        </w:tc>
        <w:tc>
          <w:tcPr>
            <w:tcW w:w="1833" w:type="dxa"/>
            <w:tcBorders>
              <w:top w:val="single" w:sz="4" w:space="0" w:color="auto"/>
              <w:left w:val="nil"/>
              <w:bottom w:val="single" w:sz="4" w:space="0" w:color="auto"/>
              <w:right w:val="single" w:sz="4" w:space="0" w:color="auto"/>
            </w:tcBorders>
            <w:shd w:val="clear" w:color="000000" w:fill="00B0F0"/>
            <w:vAlign w:val="center"/>
            <w:hideMark/>
          </w:tcPr>
          <w:p w:rsidR="00675EED" w:rsidRPr="00675EED" w:rsidRDefault="00675EED" w:rsidP="00675EED">
            <w:pPr>
              <w:widowControl/>
              <w:jc w:val="center"/>
              <w:rPr>
                <w:rFonts w:ascii="宋体" w:eastAsia="宋体" w:hAnsi="宋体" w:cs="宋体"/>
                <w:b/>
                <w:bCs/>
                <w:color w:val="000000"/>
                <w:kern w:val="0"/>
                <w:sz w:val="24"/>
                <w:szCs w:val="24"/>
              </w:rPr>
            </w:pPr>
            <w:r w:rsidRPr="00675EED">
              <w:rPr>
                <w:rFonts w:ascii="宋体" w:eastAsia="宋体" w:hAnsi="宋体" w:cs="宋体" w:hint="eastAsia"/>
                <w:b/>
                <w:bCs/>
                <w:color w:val="000000"/>
                <w:kern w:val="0"/>
                <w:sz w:val="24"/>
                <w:szCs w:val="24"/>
              </w:rPr>
              <w:t>产品型号</w:t>
            </w:r>
          </w:p>
        </w:tc>
        <w:tc>
          <w:tcPr>
            <w:tcW w:w="4111" w:type="dxa"/>
            <w:tcBorders>
              <w:top w:val="single" w:sz="4" w:space="0" w:color="auto"/>
              <w:left w:val="nil"/>
              <w:bottom w:val="single" w:sz="4" w:space="0" w:color="auto"/>
              <w:right w:val="single" w:sz="4" w:space="0" w:color="auto"/>
            </w:tcBorders>
            <w:shd w:val="clear" w:color="000000" w:fill="00B0F0"/>
            <w:vAlign w:val="center"/>
            <w:hideMark/>
          </w:tcPr>
          <w:p w:rsidR="00675EED" w:rsidRPr="00675EED" w:rsidRDefault="00675EED" w:rsidP="00675EED">
            <w:pPr>
              <w:widowControl/>
              <w:jc w:val="center"/>
              <w:rPr>
                <w:rFonts w:ascii="宋体" w:eastAsia="宋体" w:hAnsi="宋体" w:cs="宋体"/>
                <w:b/>
                <w:bCs/>
                <w:color w:val="000000"/>
                <w:kern w:val="0"/>
                <w:sz w:val="24"/>
                <w:szCs w:val="24"/>
              </w:rPr>
            </w:pPr>
            <w:r w:rsidRPr="00675EED">
              <w:rPr>
                <w:rFonts w:ascii="宋体" w:eastAsia="宋体" w:hAnsi="宋体" w:cs="宋体" w:hint="eastAsia"/>
                <w:b/>
                <w:bCs/>
                <w:color w:val="000000"/>
                <w:kern w:val="0"/>
                <w:sz w:val="24"/>
                <w:szCs w:val="24"/>
              </w:rPr>
              <w:t>参数配置</w:t>
            </w:r>
          </w:p>
        </w:tc>
        <w:tc>
          <w:tcPr>
            <w:tcW w:w="617" w:type="dxa"/>
            <w:tcBorders>
              <w:top w:val="single" w:sz="4" w:space="0" w:color="auto"/>
              <w:left w:val="nil"/>
              <w:bottom w:val="single" w:sz="4" w:space="0" w:color="auto"/>
              <w:right w:val="single" w:sz="4" w:space="0" w:color="auto"/>
            </w:tcBorders>
            <w:shd w:val="clear" w:color="000000" w:fill="00B0F0"/>
            <w:vAlign w:val="center"/>
            <w:hideMark/>
          </w:tcPr>
          <w:p w:rsidR="00675EED" w:rsidRPr="00675EED" w:rsidRDefault="00675EED" w:rsidP="00675EED">
            <w:pPr>
              <w:widowControl/>
              <w:jc w:val="center"/>
              <w:rPr>
                <w:rFonts w:ascii="宋体" w:eastAsia="宋体" w:hAnsi="宋体" w:cs="宋体"/>
                <w:b/>
                <w:bCs/>
                <w:color w:val="000000"/>
                <w:kern w:val="0"/>
                <w:sz w:val="24"/>
                <w:szCs w:val="24"/>
              </w:rPr>
            </w:pPr>
            <w:r w:rsidRPr="00675EED">
              <w:rPr>
                <w:rFonts w:ascii="宋体" w:eastAsia="宋体" w:hAnsi="宋体" w:cs="宋体" w:hint="eastAsia"/>
                <w:b/>
                <w:bCs/>
                <w:color w:val="000000"/>
                <w:kern w:val="0"/>
                <w:sz w:val="24"/>
                <w:szCs w:val="24"/>
              </w:rPr>
              <w:t>数量</w:t>
            </w:r>
          </w:p>
        </w:tc>
      </w:tr>
      <w:tr w:rsidR="00675EED" w:rsidRPr="00675EED" w:rsidTr="00675EED">
        <w:trPr>
          <w:trHeight w:val="3135"/>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675EED" w:rsidRPr="00675EED" w:rsidRDefault="00675EED" w:rsidP="00675EED">
            <w:pPr>
              <w:widowControl/>
              <w:rPr>
                <w:rFonts w:ascii="Times New Roman" w:eastAsia="宋体" w:hAnsi="Times New Roman" w:cs="Times New Roman"/>
                <w:color w:val="000000"/>
                <w:kern w:val="0"/>
                <w:sz w:val="24"/>
                <w:szCs w:val="24"/>
              </w:rPr>
            </w:pPr>
            <w:r w:rsidRPr="00675EED">
              <w:rPr>
                <w:rFonts w:ascii="Times New Roman" w:eastAsia="宋体" w:hAnsi="Times New Roman" w:cs="Times New Roman"/>
                <w:color w:val="000000"/>
                <w:kern w:val="0"/>
                <w:sz w:val="24"/>
                <w:szCs w:val="24"/>
              </w:rPr>
              <w:t>1</w:t>
            </w:r>
          </w:p>
        </w:tc>
        <w:tc>
          <w:tcPr>
            <w:tcW w:w="1438"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H3C交换机</w:t>
            </w:r>
          </w:p>
        </w:tc>
        <w:tc>
          <w:tcPr>
            <w:tcW w:w="1833"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LS-5120V3-28P-SI</w:t>
            </w:r>
          </w:p>
        </w:tc>
        <w:tc>
          <w:tcPr>
            <w:tcW w:w="4111" w:type="dxa"/>
            <w:tcBorders>
              <w:top w:val="nil"/>
              <w:left w:val="nil"/>
              <w:bottom w:val="single" w:sz="4" w:space="0" w:color="auto"/>
              <w:right w:val="single" w:sz="4" w:space="0" w:color="auto"/>
            </w:tcBorders>
            <w:shd w:val="clear" w:color="000000" w:fill="FFFFFF"/>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1. 性能：交换容量≥336Gbps；包转发率≥96Mpps</w:t>
            </w:r>
            <w:r w:rsidRPr="00675EED">
              <w:rPr>
                <w:rFonts w:ascii="宋体" w:eastAsia="宋体" w:hAnsi="宋体" w:cs="宋体" w:hint="eastAsia"/>
                <w:color w:val="000000"/>
                <w:kern w:val="0"/>
                <w:sz w:val="24"/>
                <w:szCs w:val="24"/>
              </w:rPr>
              <w:br/>
              <w:t>2. 表项：路由表≥2K，ARP≥4K,ACL≥3K，MAC≥32K;</w:t>
            </w:r>
            <w:r w:rsidRPr="00675EED">
              <w:rPr>
                <w:rFonts w:ascii="宋体" w:eastAsia="宋体" w:hAnsi="宋体" w:cs="宋体" w:hint="eastAsia"/>
                <w:color w:val="000000"/>
                <w:kern w:val="0"/>
                <w:sz w:val="24"/>
                <w:szCs w:val="24"/>
              </w:rPr>
              <w:br/>
              <w:t>3. 端口：24千兆电口+4千兆SFP；</w:t>
            </w:r>
            <w:r w:rsidRPr="00675EED">
              <w:rPr>
                <w:rFonts w:ascii="宋体" w:eastAsia="宋体" w:hAnsi="宋体" w:cs="宋体" w:hint="eastAsia"/>
                <w:color w:val="000000"/>
                <w:kern w:val="0"/>
                <w:sz w:val="24"/>
                <w:szCs w:val="24"/>
              </w:rPr>
              <w:br/>
              <w:t>4. 最大堆叠台数≥9台，最大堆叠带宽≥16G，支持跨设备链路聚合，单一IP管理</w:t>
            </w:r>
            <w:r w:rsidRPr="00675EED">
              <w:rPr>
                <w:rFonts w:ascii="宋体" w:eastAsia="宋体" w:hAnsi="宋体" w:cs="宋体" w:hint="eastAsia"/>
                <w:color w:val="000000"/>
                <w:kern w:val="0"/>
                <w:sz w:val="24"/>
                <w:szCs w:val="24"/>
              </w:rPr>
              <w:br/>
              <w:t>5. 路由协议 支持IPv4/IPv6静态路由、RIP V1/V2、OSPF V1/V2/V3</w:t>
            </w:r>
            <w:r w:rsidRPr="00675EED">
              <w:rPr>
                <w:rFonts w:ascii="宋体" w:eastAsia="宋体" w:hAnsi="宋体" w:cs="宋体" w:hint="eastAsia"/>
                <w:color w:val="000000"/>
                <w:kern w:val="0"/>
                <w:sz w:val="24"/>
                <w:szCs w:val="24"/>
              </w:rPr>
              <w:br/>
              <w:t>6. 可靠性：支持Smartlink、支持RSTP功能、支持MSTP功能、支持PVST功能</w:t>
            </w:r>
            <w:r w:rsidRPr="00675EED">
              <w:rPr>
                <w:rFonts w:ascii="宋体" w:eastAsia="宋体" w:hAnsi="宋体" w:cs="宋体" w:hint="eastAsia"/>
                <w:color w:val="000000"/>
                <w:kern w:val="0"/>
                <w:sz w:val="24"/>
                <w:szCs w:val="24"/>
              </w:rPr>
              <w:br/>
              <w:t>7. 支持基于第二层、第三层和第四层的ACL；</w:t>
            </w:r>
            <w:r w:rsidRPr="00675EED">
              <w:rPr>
                <w:rFonts w:ascii="宋体" w:eastAsia="宋体" w:hAnsi="宋体" w:cs="宋体" w:hint="eastAsia"/>
                <w:color w:val="000000"/>
                <w:kern w:val="0"/>
                <w:sz w:val="24"/>
                <w:szCs w:val="24"/>
              </w:rPr>
              <w:br/>
              <w:t>8. 支持DHCP client、DHCP Snooping、DHCP Snooping option 82、DHCP Server</w:t>
            </w:r>
            <w:r w:rsidRPr="00675EED">
              <w:rPr>
                <w:rFonts w:ascii="宋体" w:eastAsia="宋体" w:hAnsi="宋体" w:cs="宋体" w:hint="eastAsia"/>
                <w:color w:val="000000"/>
                <w:kern w:val="0"/>
                <w:sz w:val="24"/>
                <w:szCs w:val="24"/>
              </w:rPr>
              <w:br/>
              <w:t>9. 安全：支持用户分级管理和口令保护、SSH2.0、端口隔离、 802.1X、端口安全、MAC地址认证、HTTPs</w:t>
            </w:r>
            <w:r w:rsidRPr="00675EED">
              <w:rPr>
                <w:rFonts w:ascii="宋体" w:eastAsia="宋体" w:hAnsi="宋体" w:cs="宋体" w:hint="eastAsia"/>
                <w:color w:val="000000"/>
                <w:kern w:val="0"/>
                <w:sz w:val="24"/>
                <w:szCs w:val="24"/>
              </w:rPr>
              <w:br/>
              <w:t>10. 绿色节能 ：功率≤12W,端口定时down功能,支持端口休眠，节省能源,智能风扇调速</w:t>
            </w:r>
          </w:p>
        </w:tc>
        <w:tc>
          <w:tcPr>
            <w:tcW w:w="617"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jc w:val="right"/>
              <w:rPr>
                <w:rFonts w:ascii="Times New Roman" w:eastAsia="宋体" w:hAnsi="Times New Roman" w:cs="Times New Roman"/>
                <w:color w:val="000000"/>
                <w:kern w:val="0"/>
                <w:sz w:val="24"/>
                <w:szCs w:val="24"/>
              </w:rPr>
            </w:pPr>
            <w:r w:rsidRPr="00675EED">
              <w:rPr>
                <w:rFonts w:ascii="Times New Roman" w:eastAsia="宋体" w:hAnsi="Times New Roman" w:cs="Times New Roman"/>
                <w:color w:val="000000"/>
                <w:kern w:val="0"/>
                <w:sz w:val="24"/>
                <w:szCs w:val="24"/>
              </w:rPr>
              <w:t>1</w:t>
            </w:r>
          </w:p>
        </w:tc>
      </w:tr>
      <w:tr w:rsidR="00675EED" w:rsidRPr="00675EED" w:rsidTr="00675EED">
        <w:trPr>
          <w:trHeight w:val="983"/>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675EED" w:rsidRPr="00675EED" w:rsidRDefault="00675EED" w:rsidP="00675EED">
            <w:pPr>
              <w:widowControl/>
              <w:rPr>
                <w:rFonts w:ascii="Times New Roman" w:eastAsia="宋体" w:hAnsi="Times New Roman" w:cs="Times New Roman"/>
                <w:color w:val="000000"/>
                <w:kern w:val="0"/>
                <w:sz w:val="24"/>
                <w:szCs w:val="24"/>
              </w:rPr>
            </w:pPr>
            <w:r w:rsidRPr="00675EED">
              <w:rPr>
                <w:rFonts w:ascii="Times New Roman" w:eastAsia="宋体" w:hAnsi="Times New Roman" w:cs="Times New Roman"/>
                <w:color w:val="000000"/>
                <w:kern w:val="0"/>
                <w:sz w:val="24"/>
                <w:szCs w:val="24"/>
              </w:rPr>
              <w:t>2</w:t>
            </w:r>
          </w:p>
        </w:tc>
        <w:tc>
          <w:tcPr>
            <w:tcW w:w="1438"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H3C交换机</w:t>
            </w:r>
          </w:p>
        </w:tc>
        <w:tc>
          <w:tcPr>
            <w:tcW w:w="1833"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LS-6520-24S-SI</w:t>
            </w:r>
          </w:p>
        </w:tc>
        <w:tc>
          <w:tcPr>
            <w:tcW w:w="4111" w:type="dxa"/>
            <w:tcBorders>
              <w:top w:val="nil"/>
              <w:left w:val="nil"/>
              <w:bottom w:val="single" w:sz="4" w:space="0" w:color="auto"/>
              <w:right w:val="single" w:sz="4" w:space="0" w:color="auto"/>
            </w:tcBorders>
            <w:shd w:val="clear" w:color="000000" w:fill="FFFFFF"/>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1、接口≥24个万兆光口</w:t>
            </w:r>
            <w:r w:rsidRPr="00675EED">
              <w:rPr>
                <w:rFonts w:ascii="宋体" w:eastAsia="宋体" w:hAnsi="宋体" w:cs="宋体" w:hint="eastAsia"/>
                <w:color w:val="000000"/>
                <w:kern w:val="0"/>
                <w:sz w:val="24"/>
                <w:szCs w:val="24"/>
              </w:rPr>
              <w:br/>
              <w:t>2、交换容量≥2.56Tbps，转发率≥360Mpps</w:t>
            </w:r>
            <w:r w:rsidRPr="00675EED">
              <w:rPr>
                <w:rFonts w:ascii="宋体" w:eastAsia="宋体" w:hAnsi="宋体" w:cs="宋体" w:hint="eastAsia"/>
                <w:color w:val="000000"/>
                <w:kern w:val="0"/>
                <w:sz w:val="24"/>
                <w:szCs w:val="24"/>
              </w:rPr>
              <w:br/>
              <w:t>3、MAC地址表≥32K，路由表容量≥16K，ARP≥16K</w:t>
            </w:r>
            <w:r w:rsidRPr="00675EED">
              <w:rPr>
                <w:rFonts w:ascii="宋体" w:eastAsia="宋体" w:hAnsi="宋体" w:cs="宋体" w:hint="eastAsia"/>
                <w:color w:val="000000"/>
                <w:kern w:val="0"/>
                <w:sz w:val="24"/>
                <w:szCs w:val="24"/>
              </w:rPr>
              <w:br/>
              <w:t>4、支持最大9台设备虚拟化；最大堆叠带宽≥160G</w:t>
            </w:r>
            <w:r w:rsidRPr="00675EED">
              <w:rPr>
                <w:rFonts w:ascii="宋体" w:eastAsia="宋体" w:hAnsi="宋体" w:cs="宋体" w:hint="eastAsia"/>
                <w:color w:val="000000"/>
                <w:kern w:val="0"/>
                <w:sz w:val="24"/>
                <w:szCs w:val="24"/>
              </w:rPr>
              <w:br/>
              <w:t>5、支持OPENFLOW 1.3标准支持普通模式和Openflow 模式切换，支持多控制器（EQUAL模式、主备模式）</w:t>
            </w:r>
            <w:r w:rsidRPr="00675EED">
              <w:rPr>
                <w:rFonts w:ascii="宋体" w:eastAsia="宋体" w:hAnsi="宋体" w:cs="宋体" w:hint="eastAsia"/>
                <w:color w:val="000000"/>
                <w:kern w:val="0"/>
                <w:sz w:val="24"/>
                <w:szCs w:val="24"/>
              </w:rPr>
              <w:br/>
              <w:t>6、支持IPv4静态路由、RIP V1/V2、OSPF、BGP、ISIS；支持IPv6静态路由、RIPng、OSPFv3、BGP4+，支持IPv4和IPv6环境下的策略路由</w:t>
            </w:r>
            <w:r w:rsidRPr="00675EED">
              <w:rPr>
                <w:rFonts w:ascii="宋体" w:eastAsia="宋体" w:hAnsi="宋体" w:cs="宋体" w:hint="eastAsia"/>
                <w:color w:val="000000"/>
                <w:kern w:val="0"/>
                <w:sz w:val="24"/>
                <w:szCs w:val="24"/>
              </w:rPr>
              <w:br/>
              <w:t>7、支持VRRPv2/v3（虚拟路由冗余协</w:t>
            </w:r>
            <w:r w:rsidRPr="00675EED">
              <w:rPr>
                <w:rFonts w:ascii="宋体" w:eastAsia="宋体" w:hAnsi="宋体" w:cs="宋体" w:hint="eastAsia"/>
                <w:color w:val="000000"/>
                <w:kern w:val="0"/>
                <w:sz w:val="24"/>
                <w:szCs w:val="24"/>
              </w:rPr>
              <w:lastRenderedPageBreak/>
              <w:t>议)；支持RRPP（快速环网保护协议），环网故障恢复时间不超过200ms；</w:t>
            </w:r>
            <w:r w:rsidRPr="00675EED">
              <w:rPr>
                <w:rFonts w:ascii="宋体" w:eastAsia="宋体" w:hAnsi="宋体" w:cs="宋体" w:hint="eastAsia"/>
                <w:color w:val="000000"/>
                <w:kern w:val="0"/>
                <w:sz w:val="24"/>
                <w:szCs w:val="24"/>
              </w:rPr>
              <w:br/>
              <w:t>8、支持OAM(802.1AG， 802.3AH)以太网运行、维护和管理标准</w:t>
            </w:r>
          </w:p>
        </w:tc>
        <w:tc>
          <w:tcPr>
            <w:tcW w:w="617"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jc w:val="right"/>
              <w:rPr>
                <w:rFonts w:ascii="Times New Roman" w:eastAsia="宋体" w:hAnsi="Times New Roman" w:cs="Times New Roman"/>
                <w:color w:val="000000"/>
                <w:kern w:val="0"/>
                <w:sz w:val="24"/>
                <w:szCs w:val="24"/>
              </w:rPr>
            </w:pPr>
            <w:r w:rsidRPr="00675EED">
              <w:rPr>
                <w:rFonts w:ascii="Times New Roman" w:eastAsia="宋体" w:hAnsi="Times New Roman" w:cs="Times New Roman"/>
                <w:color w:val="000000"/>
                <w:kern w:val="0"/>
                <w:sz w:val="24"/>
                <w:szCs w:val="24"/>
              </w:rPr>
              <w:lastRenderedPageBreak/>
              <w:t>1</w:t>
            </w:r>
          </w:p>
        </w:tc>
      </w:tr>
      <w:tr w:rsidR="00675EED" w:rsidRPr="00675EED" w:rsidTr="00675EED">
        <w:trPr>
          <w:trHeight w:val="285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675EED" w:rsidRPr="00675EED" w:rsidRDefault="00675EED" w:rsidP="00675EED">
            <w:pPr>
              <w:widowControl/>
              <w:rPr>
                <w:rFonts w:ascii="Times New Roman" w:eastAsia="宋体" w:hAnsi="Times New Roman" w:cs="Times New Roman"/>
                <w:color w:val="000000"/>
                <w:kern w:val="0"/>
                <w:sz w:val="24"/>
                <w:szCs w:val="24"/>
              </w:rPr>
            </w:pPr>
            <w:r w:rsidRPr="00675EED">
              <w:rPr>
                <w:rFonts w:ascii="Times New Roman" w:eastAsia="宋体" w:hAnsi="Times New Roman" w:cs="Times New Roman"/>
                <w:color w:val="000000"/>
                <w:kern w:val="0"/>
                <w:sz w:val="24"/>
                <w:szCs w:val="24"/>
              </w:rPr>
              <w:lastRenderedPageBreak/>
              <w:t>3</w:t>
            </w:r>
          </w:p>
        </w:tc>
        <w:tc>
          <w:tcPr>
            <w:tcW w:w="1438"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H3C交换机</w:t>
            </w:r>
          </w:p>
        </w:tc>
        <w:tc>
          <w:tcPr>
            <w:tcW w:w="1833"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LS-5120V3-28S-PWR-LI</w:t>
            </w:r>
          </w:p>
        </w:tc>
        <w:tc>
          <w:tcPr>
            <w:tcW w:w="4111" w:type="dxa"/>
            <w:tcBorders>
              <w:top w:val="nil"/>
              <w:left w:val="nil"/>
              <w:bottom w:val="single" w:sz="4" w:space="0" w:color="auto"/>
              <w:right w:val="single" w:sz="4" w:space="0" w:color="auto"/>
            </w:tcBorders>
            <w:shd w:val="clear" w:color="000000" w:fill="FFFFFF"/>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1. 性能：交换容量≥336Gbps；包转发率≥81Mpps</w:t>
            </w:r>
            <w:r w:rsidRPr="00675EED">
              <w:rPr>
                <w:rFonts w:ascii="宋体" w:eastAsia="宋体" w:hAnsi="宋体" w:cs="宋体" w:hint="eastAsia"/>
                <w:color w:val="000000"/>
                <w:kern w:val="0"/>
                <w:sz w:val="24"/>
                <w:szCs w:val="24"/>
              </w:rPr>
              <w:br/>
              <w:t>2. 表项：路由表≥2K，ARP≥4K,ACL≥3K，MAC≥32K;</w:t>
            </w:r>
            <w:r w:rsidRPr="00675EED">
              <w:rPr>
                <w:rFonts w:ascii="宋体" w:eastAsia="宋体" w:hAnsi="宋体" w:cs="宋体" w:hint="eastAsia"/>
                <w:color w:val="000000"/>
                <w:kern w:val="0"/>
                <w:sz w:val="24"/>
                <w:szCs w:val="24"/>
              </w:rPr>
              <w:br/>
              <w:t>3. 端口：24千兆电口+4万兆SFP+，支持POE+供电，整机最大POE供电功率≥240W；</w:t>
            </w:r>
            <w:r w:rsidRPr="00675EED">
              <w:rPr>
                <w:rFonts w:ascii="宋体" w:eastAsia="宋体" w:hAnsi="宋体" w:cs="宋体" w:hint="eastAsia"/>
                <w:color w:val="000000"/>
                <w:kern w:val="0"/>
                <w:sz w:val="24"/>
                <w:szCs w:val="24"/>
              </w:rPr>
              <w:br/>
              <w:t>4. 最大堆叠台数≥9台，最大堆叠带宽≥16G，支持跨设备链路聚合，单一IP管理</w:t>
            </w:r>
            <w:r w:rsidRPr="00675EED">
              <w:rPr>
                <w:rFonts w:ascii="宋体" w:eastAsia="宋体" w:hAnsi="宋体" w:cs="宋体" w:hint="eastAsia"/>
                <w:color w:val="000000"/>
                <w:kern w:val="0"/>
                <w:sz w:val="24"/>
                <w:szCs w:val="24"/>
              </w:rPr>
              <w:br/>
              <w:t>5. 路由协议 支持IPv4/IPv6静态路由、RIP V1/V2、OSPF V1/V2/V3</w:t>
            </w:r>
            <w:r w:rsidRPr="00675EED">
              <w:rPr>
                <w:rFonts w:ascii="宋体" w:eastAsia="宋体" w:hAnsi="宋体" w:cs="宋体" w:hint="eastAsia"/>
                <w:color w:val="000000"/>
                <w:kern w:val="0"/>
                <w:sz w:val="24"/>
                <w:szCs w:val="24"/>
              </w:rPr>
              <w:br/>
              <w:t>6. 可靠性：支持Smartlink、支持RSTP功能、支持MSTP功能、支持PVST功能</w:t>
            </w:r>
            <w:r w:rsidRPr="00675EED">
              <w:rPr>
                <w:rFonts w:ascii="宋体" w:eastAsia="宋体" w:hAnsi="宋体" w:cs="宋体" w:hint="eastAsia"/>
                <w:color w:val="000000"/>
                <w:kern w:val="0"/>
                <w:sz w:val="24"/>
                <w:szCs w:val="24"/>
              </w:rPr>
              <w:br/>
              <w:t>7. 支持基于第二层、第三层和第四层的ACL；</w:t>
            </w:r>
            <w:r w:rsidRPr="00675EED">
              <w:rPr>
                <w:rFonts w:ascii="宋体" w:eastAsia="宋体" w:hAnsi="宋体" w:cs="宋体" w:hint="eastAsia"/>
                <w:color w:val="000000"/>
                <w:kern w:val="0"/>
                <w:sz w:val="24"/>
                <w:szCs w:val="24"/>
              </w:rPr>
              <w:br/>
              <w:t>8. 支持DHCP client、DHCP Snooping、DHCP Snooping option 82、DHCP Server</w:t>
            </w:r>
            <w:r w:rsidRPr="00675EED">
              <w:rPr>
                <w:rFonts w:ascii="宋体" w:eastAsia="宋体" w:hAnsi="宋体" w:cs="宋体" w:hint="eastAsia"/>
                <w:color w:val="000000"/>
                <w:kern w:val="0"/>
                <w:sz w:val="24"/>
                <w:szCs w:val="24"/>
              </w:rPr>
              <w:br/>
              <w:t>9. 安全：支持用户分级管理和口令保护、SSH2.0、端口隔离、 802.1X、端口安全、MAC地址认证、HTTPs</w:t>
            </w:r>
          </w:p>
        </w:tc>
        <w:tc>
          <w:tcPr>
            <w:tcW w:w="617"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jc w:val="right"/>
              <w:rPr>
                <w:rFonts w:ascii="Times New Roman" w:eastAsia="宋体" w:hAnsi="Times New Roman" w:cs="Times New Roman"/>
                <w:color w:val="000000"/>
                <w:kern w:val="0"/>
                <w:sz w:val="24"/>
                <w:szCs w:val="24"/>
              </w:rPr>
            </w:pPr>
            <w:r w:rsidRPr="00675EED">
              <w:rPr>
                <w:rFonts w:ascii="Times New Roman" w:eastAsia="宋体" w:hAnsi="Times New Roman" w:cs="Times New Roman"/>
                <w:color w:val="000000"/>
                <w:kern w:val="0"/>
                <w:sz w:val="24"/>
                <w:szCs w:val="24"/>
              </w:rPr>
              <w:t>3</w:t>
            </w:r>
          </w:p>
        </w:tc>
      </w:tr>
      <w:tr w:rsidR="00675EED" w:rsidRPr="00675EED" w:rsidTr="00675EED">
        <w:trPr>
          <w:trHeight w:val="699"/>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675EED" w:rsidRPr="00675EED" w:rsidRDefault="00675EED" w:rsidP="00675EED">
            <w:pPr>
              <w:widowControl/>
              <w:rPr>
                <w:rFonts w:ascii="Times New Roman" w:eastAsia="宋体" w:hAnsi="Times New Roman" w:cs="Times New Roman"/>
                <w:color w:val="000000"/>
                <w:kern w:val="0"/>
                <w:sz w:val="24"/>
                <w:szCs w:val="24"/>
              </w:rPr>
            </w:pPr>
            <w:r w:rsidRPr="00675EED">
              <w:rPr>
                <w:rFonts w:ascii="Times New Roman" w:eastAsia="宋体" w:hAnsi="Times New Roman" w:cs="Times New Roman"/>
                <w:color w:val="000000"/>
                <w:kern w:val="0"/>
                <w:sz w:val="24"/>
                <w:szCs w:val="24"/>
              </w:rPr>
              <w:t>4</w:t>
            </w:r>
          </w:p>
        </w:tc>
        <w:tc>
          <w:tcPr>
            <w:tcW w:w="1438"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派网无线控制器</w:t>
            </w:r>
          </w:p>
        </w:tc>
        <w:tc>
          <w:tcPr>
            <w:tcW w:w="1833"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AX50</w:t>
            </w:r>
          </w:p>
        </w:tc>
        <w:tc>
          <w:tcPr>
            <w:tcW w:w="4111" w:type="dxa"/>
            <w:tcBorders>
              <w:top w:val="nil"/>
              <w:left w:val="nil"/>
              <w:bottom w:val="single" w:sz="4" w:space="0" w:color="auto"/>
              <w:right w:val="single" w:sz="4" w:space="0" w:color="auto"/>
            </w:tcBorders>
            <w:shd w:val="clear" w:color="000000" w:fill="FFFFFF"/>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桌面型大小，5个千兆电口，最大支持管理2048个AP，本次配置500个AP授权</w:t>
            </w:r>
            <w:r w:rsidRPr="00675EED">
              <w:rPr>
                <w:rFonts w:ascii="宋体" w:eastAsia="宋体" w:hAnsi="宋体" w:cs="宋体" w:hint="eastAsia"/>
                <w:color w:val="000000"/>
                <w:kern w:val="0"/>
                <w:sz w:val="24"/>
                <w:szCs w:val="24"/>
              </w:rPr>
              <w:br/>
              <w:t>1. 桌面式</w:t>
            </w:r>
            <w:r w:rsidRPr="00675EED">
              <w:rPr>
                <w:rFonts w:ascii="宋体" w:eastAsia="宋体" w:hAnsi="宋体" w:cs="宋体" w:hint="eastAsia"/>
                <w:color w:val="000000"/>
                <w:kern w:val="0"/>
                <w:sz w:val="24"/>
                <w:szCs w:val="24"/>
              </w:rPr>
              <w:br/>
              <w:t>2. 接口≥5GE</w:t>
            </w:r>
            <w:r w:rsidRPr="00675EED">
              <w:rPr>
                <w:rFonts w:ascii="宋体" w:eastAsia="宋体" w:hAnsi="宋体" w:cs="宋体" w:hint="eastAsia"/>
                <w:color w:val="000000"/>
                <w:kern w:val="0"/>
                <w:sz w:val="24"/>
                <w:szCs w:val="24"/>
              </w:rPr>
              <w:br/>
              <w:t>3. 外置单电源</w:t>
            </w:r>
            <w:r w:rsidRPr="00675EED">
              <w:rPr>
                <w:rFonts w:ascii="宋体" w:eastAsia="宋体" w:hAnsi="宋体" w:cs="宋体" w:hint="eastAsia"/>
                <w:color w:val="000000"/>
                <w:kern w:val="0"/>
                <w:sz w:val="24"/>
                <w:szCs w:val="24"/>
              </w:rPr>
              <w:br/>
              <w:t>4. 最大支持管理≥2048个AP</w:t>
            </w:r>
            <w:r w:rsidRPr="00675EED">
              <w:rPr>
                <w:rFonts w:ascii="宋体" w:eastAsia="宋体" w:hAnsi="宋体" w:cs="宋体" w:hint="eastAsia"/>
                <w:color w:val="000000"/>
                <w:kern w:val="0"/>
                <w:sz w:val="24"/>
                <w:szCs w:val="24"/>
              </w:rPr>
              <w:br/>
              <w:t>5. 最大吞吐≥500Mbps</w:t>
            </w:r>
            <w:r w:rsidRPr="00675EED">
              <w:rPr>
                <w:rFonts w:ascii="宋体" w:eastAsia="宋体" w:hAnsi="宋体" w:cs="宋体" w:hint="eastAsia"/>
                <w:color w:val="000000"/>
                <w:kern w:val="0"/>
                <w:sz w:val="24"/>
                <w:szCs w:val="24"/>
              </w:rPr>
              <w:br/>
              <w:t>6. 支持AP分组管理，同时支持AP设备上线分组配置自动同步</w:t>
            </w:r>
            <w:r w:rsidRPr="00675EED">
              <w:rPr>
                <w:rFonts w:ascii="宋体" w:eastAsia="宋体" w:hAnsi="宋体" w:cs="宋体" w:hint="eastAsia"/>
                <w:color w:val="000000"/>
                <w:kern w:val="0"/>
                <w:sz w:val="24"/>
                <w:szCs w:val="24"/>
              </w:rPr>
              <w:br/>
              <w:t>7. 支持基于信号强度拒绝用户接入</w:t>
            </w:r>
            <w:r w:rsidRPr="00675EED">
              <w:rPr>
                <w:rFonts w:ascii="宋体" w:eastAsia="宋体" w:hAnsi="宋体" w:cs="宋体" w:hint="eastAsia"/>
                <w:color w:val="000000"/>
                <w:kern w:val="0"/>
                <w:sz w:val="24"/>
                <w:szCs w:val="24"/>
              </w:rPr>
              <w:br/>
              <w:t>8. 支持应用识别功能，实现无线应用的流量统计</w:t>
            </w:r>
            <w:r w:rsidRPr="00675EED">
              <w:rPr>
                <w:rFonts w:ascii="宋体" w:eastAsia="宋体" w:hAnsi="宋体" w:cs="宋体" w:hint="eastAsia"/>
                <w:color w:val="000000"/>
                <w:kern w:val="0"/>
                <w:sz w:val="24"/>
                <w:szCs w:val="24"/>
              </w:rPr>
              <w:br/>
              <w:t>9. 支持本地认证功能，无需通过外置Portal服务器和Radius服务器认证</w:t>
            </w:r>
            <w:r w:rsidRPr="00675EED">
              <w:rPr>
                <w:rFonts w:ascii="宋体" w:eastAsia="宋体" w:hAnsi="宋体" w:cs="宋体" w:hint="eastAsia"/>
                <w:color w:val="000000"/>
                <w:kern w:val="0"/>
                <w:sz w:val="24"/>
                <w:szCs w:val="24"/>
              </w:rPr>
              <w:br/>
              <w:t>10. 为降低网络部署成本，无线设备减少授权占用</w:t>
            </w:r>
            <w:r w:rsidRPr="00675EED">
              <w:rPr>
                <w:rFonts w:ascii="宋体" w:eastAsia="宋体" w:hAnsi="宋体" w:cs="宋体" w:hint="eastAsia"/>
                <w:color w:val="000000"/>
                <w:kern w:val="0"/>
                <w:sz w:val="24"/>
                <w:szCs w:val="24"/>
              </w:rPr>
              <w:br/>
            </w:r>
            <w:r w:rsidRPr="00675EED">
              <w:rPr>
                <w:rFonts w:ascii="宋体" w:eastAsia="宋体" w:hAnsi="宋体" w:cs="宋体" w:hint="eastAsia"/>
                <w:color w:val="000000"/>
                <w:kern w:val="0"/>
                <w:sz w:val="24"/>
                <w:szCs w:val="24"/>
              </w:rPr>
              <w:lastRenderedPageBreak/>
              <w:t>11. AC设备支持通过云端管理，实现远程配置，远程升级，远程监控无线网络的运行状态</w:t>
            </w:r>
          </w:p>
        </w:tc>
        <w:tc>
          <w:tcPr>
            <w:tcW w:w="617"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jc w:val="right"/>
              <w:rPr>
                <w:rFonts w:ascii="Times New Roman" w:eastAsia="宋体" w:hAnsi="Times New Roman" w:cs="Times New Roman"/>
                <w:color w:val="000000"/>
                <w:kern w:val="0"/>
                <w:sz w:val="24"/>
                <w:szCs w:val="24"/>
              </w:rPr>
            </w:pPr>
            <w:r w:rsidRPr="00675EED">
              <w:rPr>
                <w:rFonts w:ascii="Times New Roman" w:eastAsia="宋体" w:hAnsi="Times New Roman" w:cs="Times New Roman"/>
                <w:color w:val="000000"/>
                <w:kern w:val="0"/>
                <w:sz w:val="24"/>
                <w:szCs w:val="24"/>
              </w:rPr>
              <w:lastRenderedPageBreak/>
              <w:t>1</w:t>
            </w:r>
          </w:p>
        </w:tc>
      </w:tr>
      <w:tr w:rsidR="00675EED" w:rsidRPr="00675EED" w:rsidTr="00675EED">
        <w:trPr>
          <w:trHeight w:val="2542"/>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675EED" w:rsidRPr="00675EED" w:rsidRDefault="00675EED" w:rsidP="00675EED">
            <w:pPr>
              <w:widowControl/>
              <w:rPr>
                <w:rFonts w:ascii="Times New Roman" w:eastAsia="宋体" w:hAnsi="Times New Roman" w:cs="Times New Roman"/>
                <w:color w:val="000000"/>
                <w:kern w:val="0"/>
                <w:sz w:val="24"/>
                <w:szCs w:val="24"/>
              </w:rPr>
            </w:pPr>
            <w:r w:rsidRPr="00675EED">
              <w:rPr>
                <w:rFonts w:ascii="Times New Roman" w:eastAsia="宋体" w:hAnsi="Times New Roman" w:cs="Times New Roman"/>
                <w:color w:val="000000"/>
                <w:kern w:val="0"/>
                <w:sz w:val="24"/>
                <w:szCs w:val="24"/>
              </w:rPr>
              <w:lastRenderedPageBreak/>
              <w:t>5</w:t>
            </w:r>
          </w:p>
        </w:tc>
        <w:tc>
          <w:tcPr>
            <w:tcW w:w="1438"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派网无线</w:t>
            </w:r>
            <w:r w:rsidRPr="00675EED">
              <w:rPr>
                <w:rFonts w:ascii="Times New Roman" w:eastAsia="宋体" w:hAnsi="Times New Roman" w:cs="Times New Roman"/>
                <w:color w:val="000000"/>
                <w:kern w:val="0"/>
                <w:sz w:val="24"/>
                <w:szCs w:val="24"/>
              </w:rPr>
              <w:t>AP</w:t>
            </w:r>
          </w:p>
        </w:tc>
        <w:tc>
          <w:tcPr>
            <w:tcW w:w="1833"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PAP-XM320</w:t>
            </w:r>
          </w:p>
        </w:tc>
        <w:tc>
          <w:tcPr>
            <w:tcW w:w="4111" w:type="dxa"/>
            <w:tcBorders>
              <w:top w:val="nil"/>
              <w:left w:val="nil"/>
              <w:bottom w:val="single" w:sz="4" w:space="0" w:color="auto"/>
              <w:right w:val="single" w:sz="4" w:space="0" w:color="auto"/>
            </w:tcBorders>
            <w:shd w:val="clear" w:color="000000" w:fill="FFFFFF"/>
            <w:vAlign w:val="center"/>
            <w:hideMark/>
          </w:tcPr>
          <w:p w:rsidR="00675EED" w:rsidRPr="00675EED" w:rsidRDefault="00675EED" w:rsidP="00675EED">
            <w:pPr>
              <w:widowControl/>
              <w:rPr>
                <w:rFonts w:ascii="Times New Roman" w:eastAsia="宋体" w:hAnsi="Times New Roman" w:cs="Times New Roman"/>
                <w:color w:val="000000"/>
                <w:kern w:val="0"/>
                <w:sz w:val="24"/>
                <w:szCs w:val="24"/>
              </w:rPr>
            </w:pPr>
            <w:r w:rsidRPr="00675EED">
              <w:rPr>
                <w:rFonts w:ascii="Times New Roman" w:eastAsia="宋体" w:hAnsi="Times New Roman" w:cs="Times New Roman"/>
                <w:color w:val="000000"/>
                <w:kern w:val="0"/>
                <w:sz w:val="24"/>
                <w:szCs w:val="24"/>
              </w:rPr>
              <w:t>Wi-Fi 6</w:t>
            </w:r>
            <w:r w:rsidRPr="00675EED">
              <w:rPr>
                <w:rFonts w:ascii="宋体" w:eastAsia="宋体" w:hAnsi="宋体" w:cs="Times New Roman" w:hint="eastAsia"/>
                <w:color w:val="000000"/>
                <w:kern w:val="0"/>
                <w:sz w:val="24"/>
                <w:szCs w:val="24"/>
              </w:rPr>
              <w:t>室内吸顶双频无线接入点，整机最大</w:t>
            </w:r>
            <w:r w:rsidRPr="00675EED">
              <w:rPr>
                <w:rFonts w:ascii="Times New Roman" w:eastAsia="宋体" w:hAnsi="Times New Roman" w:cs="Times New Roman"/>
                <w:color w:val="000000"/>
                <w:kern w:val="0"/>
                <w:sz w:val="24"/>
                <w:szCs w:val="24"/>
              </w:rPr>
              <w:t>1774Mbps</w:t>
            </w:r>
            <w:r w:rsidRPr="00675EED">
              <w:rPr>
                <w:rFonts w:ascii="宋体" w:eastAsia="宋体" w:hAnsi="宋体" w:cs="Times New Roman" w:hint="eastAsia"/>
                <w:color w:val="000000"/>
                <w:kern w:val="0"/>
                <w:sz w:val="24"/>
                <w:szCs w:val="24"/>
              </w:rPr>
              <w:t>，双路双射频设计，双射频均支持新一代</w:t>
            </w:r>
            <w:r w:rsidRPr="00675EED">
              <w:rPr>
                <w:rFonts w:ascii="Times New Roman" w:eastAsia="宋体" w:hAnsi="Times New Roman" w:cs="Times New Roman"/>
                <w:color w:val="000000"/>
                <w:kern w:val="0"/>
                <w:sz w:val="24"/>
                <w:szCs w:val="24"/>
              </w:rPr>
              <w:t>802.11ax</w:t>
            </w:r>
            <w:r w:rsidRPr="00675EED">
              <w:rPr>
                <w:rFonts w:ascii="宋体" w:eastAsia="宋体" w:hAnsi="宋体" w:cs="Times New Roman" w:hint="eastAsia"/>
                <w:color w:val="000000"/>
                <w:kern w:val="0"/>
                <w:sz w:val="24"/>
                <w:szCs w:val="24"/>
              </w:rPr>
              <w:t>无线标准可同时提供</w:t>
            </w:r>
            <w:r w:rsidRPr="00675EED">
              <w:rPr>
                <w:rFonts w:ascii="Times New Roman" w:eastAsia="宋体" w:hAnsi="Times New Roman" w:cs="Times New Roman"/>
                <w:color w:val="000000"/>
                <w:kern w:val="0"/>
                <w:sz w:val="24"/>
                <w:szCs w:val="24"/>
              </w:rPr>
              <w:t>802.11b/g/n/ax</w:t>
            </w:r>
            <w:r w:rsidRPr="00675EED">
              <w:rPr>
                <w:rFonts w:ascii="宋体" w:eastAsia="宋体" w:hAnsi="宋体" w:cs="Times New Roman" w:hint="eastAsia"/>
                <w:color w:val="000000"/>
                <w:kern w:val="0"/>
                <w:sz w:val="24"/>
                <w:szCs w:val="24"/>
              </w:rPr>
              <w:t>和</w:t>
            </w:r>
            <w:r w:rsidRPr="00675EED">
              <w:rPr>
                <w:rFonts w:ascii="Times New Roman" w:eastAsia="宋体" w:hAnsi="Times New Roman" w:cs="Times New Roman"/>
                <w:color w:val="000000"/>
                <w:kern w:val="0"/>
                <w:sz w:val="24"/>
                <w:szCs w:val="24"/>
              </w:rPr>
              <w:t>802.11 a/n/ac/ax</w:t>
            </w:r>
            <w:r w:rsidRPr="00675EED">
              <w:rPr>
                <w:rFonts w:ascii="宋体" w:eastAsia="宋体" w:hAnsi="宋体" w:cs="Times New Roman" w:hint="eastAsia"/>
                <w:color w:val="000000"/>
                <w:kern w:val="0"/>
                <w:sz w:val="24"/>
                <w:szCs w:val="24"/>
              </w:rPr>
              <w:t>高速无线服务。双千兆有线口，支持</w:t>
            </w:r>
            <w:r w:rsidRPr="00675EED">
              <w:rPr>
                <w:rFonts w:ascii="Times New Roman" w:eastAsia="宋体" w:hAnsi="Times New Roman" w:cs="Times New Roman"/>
                <w:color w:val="000000"/>
                <w:kern w:val="0"/>
                <w:sz w:val="24"/>
                <w:szCs w:val="24"/>
              </w:rPr>
              <w:t>PoE</w:t>
            </w:r>
            <w:r w:rsidRPr="00675EED">
              <w:rPr>
                <w:rFonts w:ascii="宋体" w:eastAsia="宋体" w:hAnsi="宋体" w:cs="Times New Roman" w:hint="eastAsia"/>
                <w:color w:val="000000"/>
                <w:kern w:val="0"/>
                <w:sz w:val="24"/>
                <w:szCs w:val="24"/>
              </w:rPr>
              <w:t>和本地</w:t>
            </w:r>
            <w:r w:rsidRPr="00675EED">
              <w:rPr>
                <w:rFonts w:ascii="Times New Roman" w:eastAsia="宋体" w:hAnsi="Times New Roman" w:cs="Times New Roman"/>
                <w:color w:val="000000"/>
                <w:kern w:val="0"/>
                <w:sz w:val="24"/>
                <w:szCs w:val="24"/>
              </w:rPr>
              <w:t>DC</w:t>
            </w:r>
            <w:r w:rsidRPr="00675EED">
              <w:rPr>
                <w:rFonts w:ascii="宋体" w:eastAsia="宋体" w:hAnsi="宋体" w:cs="Times New Roman" w:hint="eastAsia"/>
                <w:color w:val="000000"/>
                <w:kern w:val="0"/>
                <w:sz w:val="24"/>
                <w:szCs w:val="24"/>
              </w:rPr>
              <w:t>供电，灵活选择。支持胖瘦一体切换无需重启设备</w:t>
            </w:r>
            <w:r w:rsidRPr="00675EED">
              <w:rPr>
                <w:rFonts w:ascii="宋体" w:eastAsia="宋体" w:hAnsi="宋体" w:cs="Times New Roman" w:hint="eastAsia"/>
                <w:color w:val="000000"/>
                <w:kern w:val="0"/>
                <w:sz w:val="24"/>
                <w:szCs w:val="24"/>
              </w:rPr>
              <w:br/>
            </w:r>
            <w:r w:rsidRPr="00675EED">
              <w:rPr>
                <w:rFonts w:ascii="Times New Roman" w:eastAsia="宋体" w:hAnsi="Times New Roman" w:cs="Times New Roman"/>
                <w:color w:val="000000"/>
                <w:kern w:val="0"/>
                <w:sz w:val="24"/>
                <w:szCs w:val="24"/>
              </w:rPr>
              <w:t xml:space="preserve">1. </w:t>
            </w:r>
            <w:r w:rsidRPr="00675EED">
              <w:rPr>
                <w:rFonts w:ascii="宋体" w:eastAsia="宋体" w:hAnsi="宋体" w:cs="Times New Roman" w:hint="eastAsia"/>
                <w:color w:val="000000"/>
                <w:kern w:val="0"/>
                <w:sz w:val="24"/>
                <w:szCs w:val="24"/>
              </w:rPr>
              <w:t>支持标准的</w:t>
            </w:r>
            <w:r w:rsidRPr="00675EED">
              <w:rPr>
                <w:rFonts w:ascii="Times New Roman" w:eastAsia="宋体" w:hAnsi="Times New Roman" w:cs="Times New Roman"/>
                <w:color w:val="000000"/>
                <w:kern w:val="0"/>
                <w:sz w:val="24"/>
                <w:szCs w:val="24"/>
              </w:rPr>
              <w:t>802.11ax</w:t>
            </w:r>
            <w:r w:rsidRPr="00675EED">
              <w:rPr>
                <w:rFonts w:ascii="宋体" w:eastAsia="宋体" w:hAnsi="宋体" w:cs="Times New Roman" w:hint="eastAsia"/>
                <w:color w:val="000000"/>
                <w:kern w:val="0"/>
                <w:sz w:val="24"/>
                <w:szCs w:val="24"/>
              </w:rPr>
              <w:t>协议，采用</w:t>
            </w:r>
            <w:r w:rsidRPr="00675EED">
              <w:rPr>
                <w:rFonts w:ascii="Times New Roman" w:eastAsia="宋体" w:hAnsi="Times New Roman" w:cs="Times New Roman"/>
                <w:color w:val="000000"/>
                <w:kern w:val="0"/>
                <w:sz w:val="24"/>
                <w:szCs w:val="24"/>
              </w:rPr>
              <w:t>2.4G + 5G</w:t>
            </w:r>
            <w:r w:rsidRPr="00675EED">
              <w:rPr>
                <w:rFonts w:ascii="宋体" w:eastAsia="宋体" w:hAnsi="宋体" w:cs="Times New Roman" w:hint="eastAsia"/>
                <w:color w:val="000000"/>
                <w:kern w:val="0"/>
                <w:sz w:val="24"/>
                <w:szCs w:val="24"/>
              </w:rPr>
              <w:t>双路双频设计，可同时工作在</w:t>
            </w:r>
            <w:r w:rsidRPr="00675EED">
              <w:rPr>
                <w:rFonts w:ascii="Times New Roman" w:eastAsia="宋体" w:hAnsi="Times New Roman" w:cs="Times New Roman"/>
                <w:color w:val="000000"/>
                <w:kern w:val="0"/>
                <w:sz w:val="24"/>
                <w:szCs w:val="24"/>
              </w:rPr>
              <w:t>802.11ax</w:t>
            </w:r>
            <w:r w:rsidRPr="00675EED">
              <w:rPr>
                <w:rFonts w:ascii="宋体" w:eastAsia="宋体" w:hAnsi="宋体" w:cs="Times New Roman" w:hint="eastAsia"/>
                <w:color w:val="000000"/>
                <w:kern w:val="0"/>
                <w:sz w:val="24"/>
                <w:szCs w:val="24"/>
              </w:rPr>
              <w:t>和</w:t>
            </w:r>
            <w:r w:rsidRPr="00675EED">
              <w:rPr>
                <w:rFonts w:ascii="Times New Roman" w:eastAsia="宋体" w:hAnsi="Times New Roman" w:cs="Times New Roman"/>
                <w:color w:val="000000"/>
                <w:kern w:val="0"/>
                <w:sz w:val="24"/>
                <w:szCs w:val="24"/>
              </w:rPr>
              <w:t>802.11 a/b/g/n/ac wave2</w:t>
            </w:r>
            <w:r w:rsidRPr="00675EED">
              <w:rPr>
                <w:rFonts w:ascii="宋体" w:eastAsia="宋体" w:hAnsi="宋体" w:cs="Times New Roman" w:hint="eastAsia"/>
                <w:color w:val="000000"/>
                <w:kern w:val="0"/>
                <w:sz w:val="24"/>
                <w:szCs w:val="24"/>
              </w:rPr>
              <w:t>模式</w:t>
            </w:r>
            <w:r w:rsidRPr="00675EED">
              <w:rPr>
                <w:rFonts w:ascii="宋体" w:eastAsia="宋体" w:hAnsi="宋体" w:cs="Times New Roman" w:hint="eastAsia"/>
                <w:color w:val="000000"/>
                <w:kern w:val="0"/>
                <w:sz w:val="24"/>
                <w:szCs w:val="24"/>
              </w:rPr>
              <w:br/>
            </w:r>
            <w:r w:rsidRPr="00675EED">
              <w:rPr>
                <w:rFonts w:ascii="Times New Roman" w:eastAsia="宋体" w:hAnsi="Times New Roman" w:cs="Times New Roman"/>
                <w:color w:val="000000"/>
                <w:kern w:val="0"/>
                <w:sz w:val="24"/>
                <w:szCs w:val="24"/>
              </w:rPr>
              <w:t xml:space="preserve">2. </w:t>
            </w:r>
            <w:r w:rsidRPr="00675EED">
              <w:rPr>
                <w:rFonts w:ascii="宋体" w:eastAsia="宋体" w:hAnsi="宋体" w:cs="Times New Roman" w:hint="eastAsia"/>
                <w:color w:val="000000"/>
                <w:kern w:val="0"/>
                <w:sz w:val="24"/>
                <w:szCs w:val="24"/>
              </w:rPr>
              <w:t>整机支持≥</w:t>
            </w:r>
            <w:r w:rsidRPr="00675EED">
              <w:rPr>
                <w:rFonts w:ascii="Times New Roman" w:eastAsia="宋体" w:hAnsi="Times New Roman" w:cs="Times New Roman"/>
                <w:color w:val="000000"/>
                <w:kern w:val="0"/>
                <w:sz w:val="24"/>
                <w:szCs w:val="24"/>
              </w:rPr>
              <w:t>4</w:t>
            </w:r>
            <w:r w:rsidRPr="00675EED">
              <w:rPr>
                <w:rFonts w:ascii="宋体" w:eastAsia="宋体" w:hAnsi="宋体" w:cs="Times New Roman" w:hint="eastAsia"/>
                <w:color w:val="000000"/>
                <w:kern w:val="0"/>
                <w:sz w:val="24"/>
                <w:szCs w:val="24"/>
              </w:rPr>
              <w:t>条空间流，单频最大接入速率≥</w:t>
            </w:r>
            <w:r w:rsidRPr="00675EED">
              <w:rPr>
                <w:rFonts w:ascii="Times New Roman" w:eastAsia="宋体" w:hAnsi="Times New Roman" w:cs="Times New Roman"/>
                <w:color w:val="000000"/>
                <w:kern w:val="0"/>
                <w:sz w:val="24"/>
                <w:szCs w:val="24"/>
              </w:rPr>
              <w:t>1200Mbps</w:t>
            </w:r>
            <w:r w:rsidRPr="00675EED">
              <w:rPr>
                <w:rFonts w:ascii="宋体" w:eastAsia="宋体" w:hAnsi="宋体" w:cs="Times New Roman" w:hint="eastAsia"/>
                <w:color w:val="000000"/>
                <w:kern w:val="0"/>
                <w:sz w:val="24"/>
                <w:szCs w:val="24"/>
              </w:rPr>
              <w:t>，整机最大接入速率≥</w:t>
            </w:r>
            <w:r w:rsidRPr="00675EED">
              <w:rPr>
                <w:rFonts w:ascii="Times New Roman" w:eastAsia="宋体" w:hAnsi="Times New Roman" w:cs="Times New Roman"/>
                <w:color w:val="000000"/>
                <w:kern w:val="0"/>
                <w:sz w:val="24"/>
                <w:szCs w:val="24"/>
              </w:rPr>
              <w:t>1774Mbps</w:t>
            </w:r>
            <w:r w:rsidRPr="00675EED">
              <w:rPr>
                <w:rFonts w:ascii="Times New Roman" w:eastAsia="宋体" w:hAnsi="Times New Roman" w:cs="Times New Roman"/>
                <w:color w:val="000000"/>
                <w:kern w:val="0"/>
                <w:sz w:val="24"/>
                <w:szCs w:val="24"/>
              </w:rPr>
              <w:br/>
              <w:t xml:space="preserve">3. </w:t>
            </w:r>
            <w:r w:rsidRPr="00675EED">
              <w:rPr>
                <w:rFonts w:ascii="宋体" w:eastAsia="宋体" w:hAnsi="宋体" w:cs="Times New Roman" w:hint="eastAsia"/>
                <w:color w:val="000000"/>
                <w:kern w:val="0"/>
                <w:sz w:val="24"/>
                <w:szCs w:val="24"/>
              </w:rPr>
              <w:t>内置天线，基础增益≥</w:t>
            </w:r>
            <w:r w:rsidRPr="00675EED">
              <w:rPr>
                <w:rFonts w:ascii="Times New Roman" w:eastAsia="宋体" w:hAnsi="Times New Roman" w:cs="Times New Roman"/>
                <w:color w:val="000000"/>
                <w:kern w:val="0"/>
                <w:sz w:val="24"/>
                <w:szCs w:val="24"/>
              </w:rPr>
              <w:t>3dBi</w:t>
            </w:r>
            <w:r w:rsidRPr="00675EED">
              <w:rPr>
                <w:rFonts w:ascii="Times New Roman" w:eastAsia="宋体" w:hAnsi="Times New Roman" w:cs="Times New Roman"/>
                <w:color w:val="000000"/>
                <w:kern w:val="0"/>
                <w:sz w:val="24"/>
                <w:szCs w:val="24"/>
              </w:rPr>
              <w:br/>
              <w:t xml:space="preserve">4. </w:t>
            </w:r>
            <w:r w:rsidRPr="00675EED">
              <w:rPr>
                <w:rFonts w:ascii="宋体" w:eastAsia="宋体" w:hAnsi="宋体" w:cs="Times New Roman" w:hint="eastAsia"/>
                <w:color w:val="000000"/>
                <w:kern w:val="0"/>
                <w:sz w:val="24"/>
                <w:szCs w:val="24"/>
              </w:rPr>
              <w:t>≥</w:t>
            </w:r>
            <w:r w:rsidRPr="00675EED">
              <w:rPr>
                <w:rFonts w:ascii="Times New Roman" w:eastAsia="宋体" w:hAnsi="Times New Roman" w:cs="Times New Roman"/>
                <w:color w:val="000000"/>
                <w:kern w:val="0"/>
                <w:sz w:val="24"/>
                <w:szCs w:val="24"/>
              </w:rPr>
              <w:t>2</w:t>
            </w:r>
            <w:r w:rsidRPr="00675EED">
              <w:rPr>
                <w:rFonts w:ascii="宋体" w:eastAsia="宋体" w:hAnsi="宋体" w:cs="Times New Roman" w:hint="eastAsia"/>
                <w:color w:val="000000"/>
                <w:kern w:val="0"/>
                <w:sz w:val="24"/>
                <w:szCs w:val="24"/>
              </w:rPr>
              <w:t>个</w:t>
            </w:r>
            <w:r w:rsidRPr="00675EED">
              <w:rPr>
                <w:rFonts w:ascii="Times New Roman" w:eastAsia="宋体" w:hAnsi="Times New Roman" w:cs="Times New Roman"/>
                <w:color w:val="000000"/>
                <w:kern w:val="0"/>
                <w:sz w:val="24"/>
                <w:szCs w:val="24"/>
              </w:rPr>
              <w:t>10/100/1000Base-T</w:t>
            </w:r>
            <w:r w:rsidRPr="00675EED">
              <w:rPr>
                <w:rFonts w:ascii="宋体" w:eastAsia="宋体" w:hAnsi="宋体" w:cs="Times New Roman" w:hint="eastAsia"/>
                <w:color w:val="000000"/>
                <w:kern w:val="0"/>
                <w:sz w:val="24"/>
                <w:szCs w:val="24"/>
              </w:rPr>
              <w:t>以太网口</w:t>
            </w:r>
            <w:r w:rsidRPr="00675EED">
              <w:rPr>
                <w:rFonts w:ascii="宋体" w:eastAsia="宋体" w:hAnsi="宋体" w:cs="Times New Roman" w:hint="eastAsia"/>
                <w:color w:val="000000"/>
                <w:kern w:val="0"/>
                <w:sz w:val="24"/>
                <w:szCs w:val="24"/>
              </w:rPr>
              <w:br/>
            </w:r>
            <w:r w:rsidRPr="00675EED">
              <w:rPr>
                <w:rFonts w:ascii="Times New Roman" w:eastAsia="宋体" w:hAnsi="Times New Roman" w:cs="Times New Roman"/>
                <w:color w:val="000000"/>
                <w:kern w:val="0"/>
                <w:sz w:val="24"/>
                <w:szCs w:val="24"/>
              </w:rPr>
              <w:t xml:space="preserve">5. </w:t>
            </w:r>
            <w:r w:rsidRPr="00675EED">
              <w:rPr>
                <w:rFonts w:ascii="宋体" w:eastAsia="宋体" w:hAnsi="宋体" w:cs="Times New Roman" w:hint="eastAsia"/>
                <w:color w:val="000000"/>
                <w:kern w:val="0"/>
                <w:sz w:val="24"/>
                <w:szCs w:val="24"/>
              </w:rPr>
              <w:t>支持</w:t>
            </w:r>
            <w:r w:rsidRPr="00675EED">
              <w:rPr>
                <w:rFonts w:ascii="Times New Roman" w:eastAsia="宋体" w:hAnsi="Times New Roman" w:cs="Times New Roman"/>
                <w:color w:val="000000"/>
                <w:kern w:val="0"/>
                <w:sz w:val="24"/>
                <w:szCs w:val="24"/>
              </w:rPr>
              <w:t>802.3af/at</w:t>
            </w:r>
            <w:r w:rsidRPr="00675EED">
              <w:rPr>
                <w:rFonts w:ascii="宋体" w:eastAsia="宋体" w:hAnsi="宋体" w:cs="Times New Roman" w:hint="eastAsia"/>
                <w:color w:val="000000"/>
                <w:kern w:val="0"/>
                <w:sz w:val="24"/>
                <w:szCs w:val="24"/>
              </w:rPr>
              <w:t>供电模式</w:t>
            </w:r>
            <w:r w:rsidRPr="00675EED">
              <w:rPr>
                <w:rFonts w:ascii="宋体" w:eastAsia="宋体" w:hAnsi="宋体" w:cs="Times New Roman" w:hint="eastAsia"/>
                <w:color w:val="000000"/>
                <w:kern w:val="0"/>
                <w:sz w:val="24"/>
                <w:szCs w:val="24"/>
              </w:rPr>
              <w:br/>
            </w:r>
            <w:r w:rsidRPr="00675EED">
              <w:rPr>
                <w:rFonts w:ascii="Times New Roman" w:eastAsia="宋体" w:hAnsi="Times New Roman" w:cs="Times New Roman"/>
                <w:color w:val="000000"/>
                <w:kern w:val="0"/>
                <w:sz w:val="24"/>
                <w:szCs w:val="24"/>
              </w:rPr>
              <w:t xml:space="preserve">6. </w:t>
            </w:r>
            <w:r w:rsidRPr="00675EED">
              <w:rPr>
                <w:rFonts w:ascii="宋体" w:eastAsia="宋体" w:hAnsi="宋体" w:cs="Times New Roman" w:hint="eastAsia"/>
                <w:color w:val="000000"/>
                <w:kern w:val="0"/>
                <w:sz w:val="24"/>
                <w:szCs w:val="24"/>
              </w:rPr>
              <w:t>单射频支持释放≥</w:t>
            </w:r>
            <w:r w:rsidRPr="00675EED">
              <w:rPr>
                <w:rFonts w:ascii="Times New Roman" w:eastAsia="宋体" w:hAnsi="Times New Roman" w:cs="Times New Roman"/>
                <w:color w:val="000000"/>
                <w:kern w:val="0"/>
                <w:sz w:val="24"/>
                <w:szCs w:val="24"/>
              </w:rPr>
              <w:t>8</w:t>
            </w:r>
            <w:r w:rsidRPr="00675EED">
              <w:rPr>
                <w:rFonts w:ascii="宋体" w:eastAsia="宋体" w:hAnsi="宋体" w:cs="Times New Roman" w:hint="eastAsia"/>
                <w:color w:val="000000"/>
                <w:kern w:val="0"/>
                <w:sz w:val="24"/>
                <w:szCs w:val="24"/>
              </w:rPr>
              <w:t>个</w:t>
            </w:r>
            <w:r w:rsidRPr="00675EED">
              <w:rPr>
                <w:rFonts w:ascii="Times New Roman" w:eastAsia="宋体" w:hAnsi="Times New Roman" w:cs="Times New Roman"/>
                <w:color w:val="000000"/>
                <w:kern w:val="0"/>
                <w:sz w:val="24"/>
                <w:szCs w:val="24"/>
              </w:rPr>
              <w:t>SSID</w:t>
            </w:r>
            <w:r w:rsidRPr="00675EED">
              <w:rPr>
                <w:rFonts w:ascii="宋体" w:eastAsia="宋体" w:hAnsi="宋体" w:cs="Times New Roman" w:hint="eastAsia"/>
                <w:color w:val="000000"/>
                <w:kern w:val="0"/>
                <w:sz w:val="24"/>
                <w:szCs w:val="24"/>
              </w:rPr>
              <w:t>信号用于不同业务用户接入</w:t>
            </w:r>
            <w:r w:rsidRPr="00675EED">
              <w:rPr>
                <w:rFonts w:ascii="宋体" w:eastAsia="宋体" w:hAnsi="宋体" w:cs="Times New Roman" w:hint="eastAsia"/>
                <w:color w:val="000000"/>
                <w:kern w:val="0"/>
                <w:sz w:val="24"/>
                <w:szCs w:val="24"/>
              </w:rPr>
              <w:br/>
            </w:r>
            <w:r w:rsidRPr="00675EED">
              <w:rPr>
                <w:rFonts w:ascii="Times New Roman" w:eastAsia="宋体" w:hAnsi="Times New Roman" w:cs="Times New Roman"/>
                <w:color w:val="000000"/>
                <w:kern w:val="0"/>
                <w:sz w:val="24"/>
                <w:szCs w:val="24"/>
              </w:rPr>
              <w:t xml:space="preserve">7. </w:t>
            </w:r>
            <w:r w:rsidRPr="00675EED">
              <w:rPr>
                <w:rFonts w:ascii="宋体" w:eastAsia="宋体" w:hAnsi="宋体" w:cs="Times New Roman" w:hint="eastAsia"/>
                <w:color w:val="000000"/>
                <w:kern w:val="0"/>
                <w:sz w:val="24"/>
                <w:szCs w:val="24"/>
              </w:rPr>
              <w:t>每个单独的</w:t>
            </w:r>
            <w:r w:rsidRPr="00675EED">
              <w:rPr>
                <w:rFonts w:ascii="Times New Roman" w:eastAsia="宋体" w:hAnsi="Times New Roman" w:cs="Times New Roman"/>
                <w:color w:val="000000"/>
                <w:kern w:val="0"/>
                <w:sz w:val="24"/>
                <w:szCs w:val="24"/>
              </w:rPr>
              <w:t>SSID</w:t>
            </w:r>
            <w:r w:rsidRPr="00675EED">
              <w:rPr>
                <w:rFonts w:ascii="宋体" w:eastAsia="宋体" w:hAnsi="宋体" w:cs="Times New Roman" w:hint="eastAsia"/>
                <w:color w:val="000000"/>
                <w:kern w:val="0"/>
                <w:sz w:val="24"/>
                <w:szCs w:val="24"/>
              </w:rPr>
              <w:t>支持对应不同的</w:t>
            </w:r>
            <w:r w:rsidRPr="00675EED">
              <w:rPr>
                <w:rFonts w:ascii="Times New Roman" w:eastAsia="宋体" w:hAnsi="Times New Roman" w:cs="Times New Roman"/>
                <w:color w:val="000000"/>
                <w:kern w:val="0"/>
                <w:sz w:val="24"/>
                <w:szCs w:val="24"/>
              </w:rPr>
              <w:t>VLAN</w:t>
            </w:r>
            <w:r w:rsidRPr="00675EED">
              <w:rPr>
                <w:rFonts w:ascii="Times New Roman" w:eastAsia="宋体" w:hAnsi="Times New Roman" w:cs="Times New Roman"/>
                <w:color w:val="000000"/>
                <w:kern w:val="0"/>
                <w:sz w:val="24"/>
                <w:szCs w:val="24"/>
              </w:rPr>
              <w:br/>
              <w:t xml:space="preserve">8. </w:t>
            </w:r>
            <w:r w:rsidRPr="00675EED">
              <w:rPr>
                <w:rFonts w:ascii="宋体" w:eastAsia="宋体" w:hAnsi="宋体" w:cs="Times New Roman" w:hint="eastAsia"/>
                <w:color w:val="000000"/>
                <w:kern w:val="0"/>
                <w:sz w:val="24"/>
                <w:szCs w:val="24"/>
              </w:rPr>
              <w:t>无线信号</w:t>
            </w:r>
            <w:r w:rsidRPr="00675EED">
              <w:rPr>
                <w:rFonts w:ascii="Times New Roman" w:eastAsia="宋体" w:hAnsi="Times New Roman" w:cs="Times New Roman"/>
                <w:color w:val="000000"/>
                <w:kern w:val="0"/>
                <w:sz w:val="24"/>
                <w:szCs w:val="24"/>
              </w:rPr>
              <w:t>SSID</w:t>
            </w:r>
            <w:r w:rsidRPr="00675EED">
              <w:rPr>
                <w:rFonts w:ascii="宋体" w:eastAsia="宋体" w:hAnsi="宋体" w:cs="Times New Roman" w:hint="eastAsia"/>
                <w:color w:val="000000"/>
                <w:kern w:val="0"/>
                <w:sz w:val="24"/>
                <w:szCs w:val="24"/>
              </w:rPr>
              <w:t>支持信号隐藏</w:t>
            </w:r>
            <w:r w:rsidRPr="00675EED">
              <w:rPr>
                <w:rFonts w:ascii="宋体" w:eastAsia="宋体" w:hAnsi="宋体" w:cs="Times New Roman" w:hint="eastAsia"/>
                <w:color w:val="000000"/>
                <w:kern w:val="0"/>
                <w:sz w:val="24"/>
                <w:szCs w:val="24"/>
              </w:rPr>
              <w:br/>
            </w:r>
            <w:r w:rsidRPr="00675EED">
              <w:rPr>
                <w:rFonts w:ascii="Times New Roman" w:eastAsia="宋体" w:hAnsi="Times New Roman" w:cs="Times New Roman"/>
                <w:color w:val="000000"/>
                <w:kern w:val="0"/>
                <w:sz w:val="24"/>
                <w:szCs w:val="24"/>
              </w:rPr>
              <w:t xml:space="preserve">9. </w:t>
            </w:r>
            <w:r w:rsidRPr="00675EED">
              <w:rPr>
                <w:rFonts w:ascii="宋体" w:eastAsia="宋体" w:hAnsi="宋体" w:cs="Times New Roman" w:hint="eastAsia"/>
                <w:color w:val="000000"/>
                <w:kern w:val="0"/>
                <w:sz w:val="24"/>
                <w:szCs w:val="24"/>
              </w:rPr>
              <w:t>支持无线用户隔离</w:t>
            </w:r>
            <w:r w:rsidRPr="00675EED">
              <w:rPr>
                <w:rFonts w:ascii="宋体" w:eastAsia="宋体" w:hAnsi="宋体" w:cs="Times New Roman" w:hint="eastAsia"/>
                <w:color w:val="000000"/>
                <w:kern w:val="0"/>
                <w:sz w:val="24"/>
                <w:szCs w:val="24"/>
              </w:rPr>
              <w:br/>
            </w:r>
            <w:r w:rsidRPr="00675EED">
              <w:rPr>
                <w:rFonts w:ascii="Times New Roman" w:eastAsia="宋体" w:hAnsi="Times New Roman" w:cs="Times New Roman"/>
                <w:color w:val="000000"/>
                <w:kern w:val="0"/>
                <w:sz w:val="24"/>
                <w:szCs w:val="24"/>
              </w:rPr>
              <w:t xml:space="preserve">10. </w:t>
            </w:r>
            <w:r w:rsidRPr="00675EED">
              <w:rPr>
                <w:rFonts w:ascii="宋体" w:eastAsia="宋体" w:hAnsi="宋体" w:cs="Times New Roman" w:hint="eastAsia"/>
                <w:color w:val="000000"/>
                <w:kern w:val="0"/>
                <w:sz w:val="24"/>
                <w:szCs w:val="24"/>
              </w:rPr>
              <w:t>支持每</w:t>
            </w:r>
            <w:r w:rsidRPr="00675EED">
              <w:rPr>
                <w:rFonts w:ascii="Times New Roman" w:eastAsia="宋体" w:hAnsi="Times New Roman" w:cs="Times New Roman"/>
                <w:color w:val="000000"/>
                <w:kern w:val="0"/>
                <w:sz w:val="24"/>
                <w:szCs w:val="24"/>
              </w:rPr>
              <w:t>SSID</w:t>
            </w:r>
            <w:r w:rsidRPr="00675EED">
              <w:rPr>
                <w:rFonts w:ascii="宋体" w:eastAsia="宋体" w:hAnsi="宋体" w:cs="Times New Roman" w:hint="eastAsia"/>
                <w:color w:val="000000"/>
                <w:kern w:val="0"/>
                <w:sz w:val="24"/>
                <w:szCs w:val="24"/>
              </w:rPr>
              <w:t>指定接入黑白名单功能，同时，不同的</w:t>
            </w:r>
            <w:r w:rsidRPr="00675EED">
              <w:rPr>
                <w:rFonts w:ascii="Times New Roman" w:eastAsia="宋体" w:hAnsi="Times New Roman" w:cs="Times New Roman"/>
                <w:color w:val="000000"/>
                <w:kern w:val="0"/>
                <w:sz w:val="24"/>
                <w:szCs w:val="24"/>
              </w:rPr>
              <w:t>SSID</w:t>
            </w:r>
            <w:r w:rsidRPr="00675EED">
              <w:rPr>
                <w:rFonts w:ascii="宋体" w:eastAsia="宋体" w:hAnsi="宋体" w:cs="Times New Roman" w:hint="eastAsia"/>
                <w:color w:val="000000"/>
                <w:kern w:val="0"/>
                <w:sz w:val="24"/>
                <w:szCs w:val="24"/>
              </w:rPr>
              <w:t>制定不同的</w:t>
            </w:r>
            <w:r w:rsidRPr="00675EED">
              <w:rPr>
                <w:rFonts w:ascii="Times New Roman" w:eastAsia="宋体" w:hAnsi="Times New Roman" w:cs="Times New Roman"/>
                <w:color w:val="000000"/>
                <w:kern w:val="0"/>
                <w:sz w:val="24"/>
                <w:szCs w:val="24"/>
              </w:rPr>
              <w:t>ACL</w:t>
            </w:r>
            <w:r w:rsidRPr="00675EED">
              <w:rPr>
                <w:rFonts w:ascii="宋体" w:eastAsia="宋体" w:hAnsi="宋体" w:cs="Times New Roman" w:hint="eastAsia"/>
                <w:color w:val="000000"/>
                <w:kern w:val="0"/>
                <w:sz w:val="24"/>
                <w:szCs w:val="24"/>
              </w:rPr>
              <w:t>名单</w:t>
            </w:r>
            <w:r w:rsidRPr="00675EED">
              <w:rPr>
                <w:rFonts w:ascii="宋体" w:eastAsia="宋体" w:hAnsi="宋体" w:cs="Times New Roman" w:hint="eastAsia"/>
                <w:color w:val="000000"/>
                <w:kern w:val="0"/>
                <w:sz w:val="24"/>
                <w:szCs w:val="24"/>
              </w:rPr>
              <w:br/>
            </w:r>
            <w:r w:rsidRPr="00675EED">
              <w:rPr>
                <w:rFonts w:ascii="Times New Roman" w:eastAsia="宋体" w:hAnsi="Times New Roman" w:cs="Times New Roman"/>
                <w:color w:val="000000"/>
                <w:kern w:val="0"/>
                <w:sz w:val="24"/>
                <w:szCs w:val="24"/>
              </w:rPr>
              <w:t xml:space="preserve">11. </w:t>
            </w:r>
            <w:r w:rsidRPr="00675EED">
              <w:rPr>
                <w:rFonts w:ascii="宋体" w:eastAsia="宋体" w:hAnsi="宋体" w:cs="Times New Roman" w:hint="eastAsia"/>
                <w:color w:val="000000"/>
                <w:kern w:val="0"/>
                <w:sz w:val="24"/>
                <w:szCs w:val="24"/>
              </w:rPr>
              <w:t>支持用户终端的流量控制功能</w:t>
            </w:r>
            <w:r w:rsidRPr="00675EED">
              <w:rPr>
                <w:rFonts w:ascii="宋体" w:eastAsia="宋体" w:hAnsi="宋体" w:cs="Times New Roman" w:hint="eastAsia"/>
                <w:color w:val="000000"/>
                <w:kern w:val="0"/>
                <w:sz w:val="24"/>
                <w:szCs w:val="24"/>
              </w:rPr>
              <w:br/>
            </w:r>
            <w:r w:rsidRPr="00675EED">
              <w:rPr>
                <w:rFonts w:ascii="Times New Roman" w:eastAsia="宋体" w:hAnsi="Times New Roman" w:cs="Times New Roman"/>
                <w:color w:val="000000"/>
                <w:kern w:val="0"/>
                <w:sz w:val="24"/>
                <w:szCs w:val="24"/>
              </w:rPr>
              <w:t xml:space="preserve">12. </w:t>
            </w:r>
            <w:r w:rsidRPr="00675EED">
              <w:rPr>
                <w:rFonts w:ascii="宋体" w:eastAsia="宋体" w:hAnsi="宋体" w:cs="Times New Roman" w:hint="eastAsia"/>
                <w:color w:val="000000"/>
                <w:kern w:val="0"/>
                <w:sz w:val="24"/>
                <w:szCs w:val="24"/>
              </w:rPr>
              <w:t>当</w:t>
            </w:r>
            <w:r w:rsidRPr="00675EED">
              <w:rPr>
                <w:rFonts w:ascii="Times New Roman" w:eastAsia="宋体" w:hAnsi="Times New Roman" w:cs="Times New Roman"/>
                <w:color w:val="000000"/>
                <w:kern w:val="0"/>
                <w:sz w:val="24"/>
                <w:szCs w:val="24"/>
              </w:rPr>
              <w:t>AC</w:t>
            </w:r>
            <w:r w:rsidRPr="00675EED">
              <w:rPr>
                <w:rFonts w:ascii="宋体" w:eastAsia="宋体" w:hAnsi="宋体" w:cs="Times New Roman" w:hint="eastAsia"/>
                <w:color w:val="000000"/>
                <w:kern w:val="0"/>
                <w:sz w:val="24"/>
                <w:szCs w:val="24"/>
              </w:rPr>
              <w:t>宕机时，应不影响无线用户的网络使用</w:t>
            </w:r>
            <w:r w:rsidRPr="00675EED">
              <w:rPr>
                <w:rFonts w:ascii="宋体" w:eastAsia="宋体" w:hAnsi="宋体" w:cs="Times New Roman" w:hint="eastAsia"/>
                <w:color w:val="000000"/>
                <w:kern w:val="0"/>
                <w:sz w:val="24"/>
                <w:szCs w:val="24"/>
              </w:rPr>
              <w:br/>
            </w:r>
            <w:r w:rsidRPr="00675EED">
              <w:rPr>
                <w:rFonts w:ascii="Times New Roman" w:eastAsia="宋体" w:hAnsi="Times New Roman" w:cs="Times New Roman"/>
                <w:color w:val="000000"/>
                <w:kern w:val="0"/>
                <w:sz w:val="24"/>
                <w:szCs w:val="24"/>
              </w:rPr>
              <w:t xml:space="preserve">13. </w:t>
            </w:r>
            <w:r w:rsidRPr="00675EED">
              <w:rPr>
                <w:rFonts w:ascii="宋体" w:eastAsia="宋体" w:hAnsi="宋体" w:cs="Times New Roman" w:hint="eastAsia"/>
                <w:color w:val="000000"/>
                <w:kern w:val="0"/>
                <w:sz w:val="24"/>
                <w:szCs w:val="24"/>
              </w:rPr>
              <w:t>具备胖瘦模式一体功能，模式切换无需重启设备</w:t>
            </w:r>
            <w:r w:rsidRPr="00675EED">
              <w:rPr>
                <w:rFonts w:ascii="宋体" w:eastAsia="宋体" w:hAnsi="宋体" w:cs="Times New Roman" w:hint="eastAsia"/>
                <w:color w:val="000000"/>
                <w:kern w:val="0"/>
                <w:sz w:val="24"/>
                <w:szCs w:val="24"/>
              </w:rPr>
              <w:br/>
            </w:r>
            <w:r w:rsidRPr="00675EED">
              <w:rPr>
                <w:rFonts w:ascii="Times New Roman" w:eastAsia="宋体" w:hAnsi="Times New Roman" w:cs="Times New Roman"/>
                <w:color w:val="000000"/>
                <w:kern w:val="0"/>
                <w:sz w:val="24"/>
                <w:szCs w:val="24"/>
              </w:rPr>
              <w:t xml:space="preserve">14. </w:t>
            </w:r>
            <w:r w:rsidRPr="00675EED">
              <w:rPr>
                <w:rFonts w:ascii="宋体" w:eastAsia="宋体" w:hAnsi="宋体" w:cs="Times New Roman" w:hint="eastAsia"/>
                <w:color w:val="000000"/>
                <w:kern w:val="0"/>
                <w:sz w:val="24"/>
                <w:szCs w:val="24"/>
              </w:rPr>
              <w:t>无线设备能被网关设备统一管理</w:t>
            </w:r>
            <w:r w:rsidRPr="00675EED">
              <w:rPr>
                <w:rFonts w:ascii="宋体" w:eastAsia="宋体" w:hAnsi="宋体" w:cs="Times New Roman" w:hint="eastAsia"/>
                <w:color w:val="000000"/>
                <w:kern w:val="0"/>
                <w:sz w:val="24"/>
                <w:szCs w:val="24"/>
              </w:rPr>
              <w:br/>
            </w:r>
            <w:r w:rsidRPr="00675EED">
              <w:rPr>
                <w:rFonts w:ascii="Times New Roman" w:eastAsia="宋体" w:hAnsi="Times New Roman" w:cs="Times New Roman"/>
                <w:color w:val="000000"/>
                <w:kern w:val="0"/>
                <w:sz w:val="24"/>
                <w:szCs w:val="24"/>
              </w:rPr>
              <w:t xml:space="preserve">15. </w:t>
            </w:r>
            <w:r w:rsidRPr="00675EED">
              <w:rPr>
                <w:rFonts w:ascii="宋体" w:eastAsia="宋体" w:hAnsi="宋体" w:cs="Times New Roman" w:hint="eastAsia"/>
                <w:color w:val="000000"/>
                <w:kern w:val="0"/>
                <w:sz w:val="24"/>
                <w:szCs w:val="24"/>
              </w:rPr>
              <w:t>支持高性能的</w:t>
            </w:r>
            <w:r w:rsidRPr="00675EED">
              <w:rPr>
                <w:rFonts w:ascii="Times New Roman" w:eastAsia="宋体" w:hAnsi="Times New Roman" w:cs="Times New Roman"/>
                <w:color w:val="000000"/>
                <w:kern w:val="0"/>
                <w:sz w:val="24"/>
                <w:szCs w:val="24"/>
              </w:rPr>
              <w:t>SD-WAN</w:t>
            </w:r>
            <w:r w:rsidRPr="00675EED">
              <w:rPr>
                <w:rFonts w:ascii="宋体" w:eastAsia="宋体" w:hAnsi="宋体" w:cs="Times New Roman" w:hint="eastAsia"/>
                <w:color w:val="000000"/>
                <w:kern w:val="0"/>
                <w:sz w:val="24"/>
                <w:szCs w:val="24"/>
              </w:rPr>
              <w:t>接入</w:t>
            </w:r>
            <w:r w:rsidRPr="00675EED">
              <w:rPr>
                <w:rFonts w:ascii="宋体" w:eastAsia="宋体" w:hAnsi="宋体" w:cs="Times New Roman" w:hint="eastAsia"/>
                <w:color w:val="000000"/>
                <w:kern w:val="0"/>
                <w:sz w:val="24"/>
                <w:szCs w:val="24"/>
              </w:rPr>
              <w:br/>
            </w:r>
            <w:r w:rsidRPr="00675EED">
              <w:rPr>
                <w:rFonts w:ascii="Times New Roman" w:eastAsia="宋体" w:hAnsi="Times New Roman" w:cs="Times New Roman"/>
                <w:color w:val="000000"/>
                <w:kern w:val="0"/>
                <w:sz w:val="24"/>
                <w:szCs w:val="24"/>
              </w:rPr>
              <w:t xml:space="preserve">16. </w:t>
            </w:r>
            <w:r w:rsidRPr="00675EED">
              <w:rPr>
                <w:rFonts w:ascii="宋体" w:eastAsia="宋体" w:hAnsi="宋体" w:cs="Times New Roman" w:hint="eastAsia"/>
                <w:color w:val="000000"/>
                <w:kern w:val="0"/>
                <w:sz w:val="24"/>
                <w:szCs w:val="24"/>
              </w:rPr>
              <w:t>支持</w:t>
            </w:r>
            <w:r w:rsidRPr="00675EED">
              <w:rPr>
                <w:rFonts w:ascii="Times New Roman" w:eastAsia="宋体" w:hAnsi="Times New Roman" w:cs="Times New Roman"/>
                <w:color w:val="000000"/>
                <w:kern w:val="0"/>
                <w:sz w:val="24"/>
                <w:szCs w:val="24"/>
              </w:rPr>
              <w:t>MAC</w:t>
            </w:r>
            <w:r w:rsidRPr="00675EED">
              <w:rPr>
                <w:rFonts w:ascii="宋体" w:eastAsia="宋体" w:hAnsi="宋体" w:cs="Times New Roman" w:hint="eastAsia"/>
                <w:color w:val="000000"/>
                <w:kern w:val="0"/>
                <w:sz w:val="24"/>
                <w:szCs w:val="24"/>
              </w:rPr>
              <w:t>白名单功能，限制非白名单终端接入使用</w:t>
            </w:r>
            <w:r w:rsidRPr="00675EED">
              <w:rPr>
                <w:rFonts w:ascii="Times New Roman" w:eastAsia="宋体" w:hAnsi="Times New Roman" w:cs="Times New Roman"/>
                <w:color w:val="000000"/>
                <w:kern w:val="0"/>
                <w:sz w:val="24"/>
                <w:szCs w:val="24"/>
              </w:rPr>
              <w:t>SD-WAN</w:t>
            </w:r>
            <w:r w:rsidRPr="00675EED">
              <w:rPr>
                <w:rFonts w:ascii="宋体" w:eastAsia="宋体" w:hAnsi="宋体" w:cs="Times New Roman" w:hint="eastAsia"/>
                <w:color w:val="000000"/>
                <w:kern w:val="0"/>
                <w:sz w:val="24"/>
                <w:szCs w:val="24"/>
              </w:rPr>
              <w:t>隧道</w:t>
            </w:r>
            <w:r w:rsidRPr="00675EED">
              <w:rPr>
                <w:rFonts w:ascii="宋体" w:eastAsia="宋体" w:hAnsi="宋体" w:cs="Times New Roman" w:hint="eastAsia"/>
                <w:color w:val="000000"/>
                <w:kern w:val="0"/>
                <w:sz w:val="24"/>
                <w:szCs w:val="24"/>
              </w:rPr>
              <w:br/>
            </w:r>
            <w:r w:rsidRPr="00675EED">
              <w:rPr>
                <w:rFonts w:ascii="Times New Roman" w:eastAsia="宋体" w:hAnsi="Times New Roman" w:cs="Times New Roman"/>
                <w:color w:val="000000"/>
                <w:kern w:val="0"/>
                <w:sz w:val="24"/>
                <w:szCs w:val="24"/>
              </w:rPr>
              <w:t xml:space="preserve">17. </w:t>
            </w:r>
            <w:r w:rsidRPr="00675EED">
              <w:rPr>
                <w:rFonts w:ascii="宋体" w:eastAsia="宋体" w:hAnsi="宋体" w:cs="Times New Roman" w:hint="eastAsia"/>
                <w:color w:val="000000"/>
                <w:kern w:val="0"/>
                <w:sz w:val="24"/>
                <w:szCs w:val="24"/>
              </w:rPr>
              <w:t>支持信号分流技术</w:t>
            </w:r>
            <w:r w:rsidRPr="00675EED">
              <w:rPr>
                <w:rFonts w:ascii="宋体" w:eastAsia="宋体" w:hAnsi="宋体" w:cs="Times New Roman" w:hint="eastAsia"/>
                <w:color w:val="000000"/>
                <w:kern w:val="0"/>
                <w:sz w:val="24"/>
                <w:szCs w:val="24"/>
              </w:rPr>
              <w:br/>
            </w:r>
            <w:r w:rsidRPr="00675EED">
              <w:rPr>
                <w:rFonts w:ascii="Times New Roman" w:eastAsia="宋体" w:hAnsi="Times New Roman" w:cs="Times New Roman"/>
                <w:color w:val="000000"/>
                <w:kern w:val="0"/>
                <w:sz w:val="24"/>
                <w:szCs w:val="24"/>
              </w:rPr>
              <w:t xml:space="preserve">18. </w:t>
            </w:r>
            <w:r w:rsidRPr="00675EED">
              <w:rPr>
                <w:rFonts w:ascii="宋体" w:eastAsia="宋体" w:hAnsi="宋体" w:cs="Times New Roman" w:hint="eastAsia"/>
                <w:color w:val="000000"/>
                <w:kern w:val="0"/>
                <w:sz w:val="24"/>
                <w:szCs w:val="24"/>
              </w:rPr>
              <w:t>支持识别用户流量五元组功能支持多条</w:t>
            </w:r>
            <w:r w:rsidRPr="00675EED">
              <w:rPr>
                <w:rFonts w:ascii="Times New Roman" w:eastAsia="宋体" w:hAnsi="Times New Roman" w:cs="Times New Roman"/>
                <w:color w:val="000000"/>
                <w:kern w:val="0"/>
                <w:sz w:val="24"/>
                <w:szCs w:val="24"/>
              </w:rPr>
              <w:t>SD-WAN</w:t>
            </w:r>
            <w:r w:rsidRPr="00675EED">
              <w:rPr>
                <w:rFonts w:ascii="宋体" w:eastAsia="宋体" w:hAnsi="宋体" w:cs="Times New Roman" w:hint="eastAsia"/>
                <w:color w:val="000000"/>
                <w:kern w:val="0"/>
                <w:sz w:val="24"/>
                <w:szCs w:val="24"/>
              </w:rPr>
              <w:t>隧道备份机制，即当首选线路中断时，用户流量自动进行线路切换备份</w:t>
            </w:r>
            <w:r>
              <w:rPr>
                <w:rFonts w:ascii="宋体" w:eastAsia="宋体" w:hAnsi="宋体" w:cs="Times New Roman" w:hint="eastAsia"/>
                <w:color w:val="000000"/>
                <w:kern w:val="0"/>
                <w:sz w:val="24"/>
                <w:szCs w:val="24"/>
              </w:rPr>
              <w:t>。</w:t>
            </w:r>
          </w:p>
        </w:tc>
        <w:tc>
          <w:tcPr>
            <w:tcW w:w="617"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jc w:val="right"/>
              <w:rPr>
                <w:rFonts w:ascii="Times New Roman" w:eastAsia="宋体" w:hAnsi="Times New Roman" w:cs="Times New Roman"/>
                <w:color w:val="000000"/>
                <w:kern w:val="0"/>
                <w:sz w:val="24"/>
                <w:szCs w:val="24"/>
              </w:rPr>
            </w:pPr>
            <w:r w:rsidRPr="00675EED">
              <w:rPr>
                <w:rFonts w:ascii="Times New Roman" w:eastAsia="宋体" w:hAnsi="Times New Roman" w:cs="Times New Roman"/>
                <w:color w:val="000000"/>
                <w:kern w:val="0"/>
                <w:sz w:val="24"/>
                <w:szCs w:val="24"/>
              </w:rPr>
              <w:t>20</w:t>
            </w:r>
          </w:p>
        </w:tc>
      </w:tr>
      <w:tr w:rsidR="00675EED" w:rsidRPr="00675EED" w:rsidTr="00675EED">
        <w:trPr>
          <w:trHeight w:val="1995"/>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675EED" w:rsidRPr="00675EED" w:rsidRDefault="00675EED" w:rsidP="00675EED">
            <w:pPr>
              <w:widowControl/>
              <w:rPr>
                <w:rFonts w:ascii="Times New Roman" w:eastAsia="宋体" w:hAnsi="Times New Roman" w:cs="Times New Roman"/>
                <w:color w:val="000000"/>
                <w:kern w:val="0"/>
                <w:sz w:val="24"/>
                <w:szCs w:val="24"/>
              </w:rPr>
            </w:pPr>
            <w:r w:rsidRPr="00675EED">
              <w:rPr>
                <w:rFonts w:ascii="Times New Roman" w:eastAsia="宋体" w:hAnsi="Times New Roman" w:cs="Times New Roman"/>
                <w:color w:val="000000"/>
                <w:kern w:val="0"/>
                <w:sz w:val="24"/>
                <w:szCs w:val="24"/>
              </w:rPr>
              <w:lastRenderedPageBreak/>
              <w:t>6</w:t>
            </w:r>
          </w:p>
        </w:tc>
        <w:tc>
          <w:tcPr>
            <w:tcW w:w="1438"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新大陆PDA</w:t>
            </w:r>
          </w:p>
        </w:tc>
        <w:tc>
          <w:tcPr>
            <w:tcW w:w="1833"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MT66-2XA</w:t>
            </w:r>
          </w:p>
        </w:tc>
        <w:tc>
          <w:tcPr>
            <w:tcW w:w="4111" w:type="dxa"/>
            <w:tcBorders>
              <w:top w:val="nil"/>
              <w:left w:val="nil"/>
              <w:bottom w:val="single" w:sz="4" w:space="0" w:color="auto"/>
              <w:right w:val="single" w:sz="4" w:space="0" w:color="auto"/>
            </w:tcBorders>
            <w:shd w:val="clear" w:color="000000" w:fill="FFFFFF"/>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 xml:space="preserve">操作系统 Android9.0 </w:t>
            </w:r>
            <w:r w:rsidRPr="00675EED">
              <w:rPr>
                <w:rFonts w:ascii="宋体" w:eastAsia="宋体" w:hAnsi="宋体" w:cs="宋体" w:hint="eastAsia"/>
                <w:color w:val="000000"/>
                <w:kern w:val="0"/>
                <w:sz w:val="24"/>
                <w:szCs w:val="24"/>
              </w:rPr>
              <w:br/>
              <w:t>处理器 ：高通八核1.4 GHz ；</w:t>
            </w:r>
            <w:r w:rsidRPr="00675EED">
              <w:rPr>
                <w:rFonts w:ascii="宋体" w:eastAsia="宋体" w:hAnsi="宋体" w:cs="宋体" w:hint="eastAsia"/>
                <w:color w:val="000000"/>
                <w:kern w:val="0"/>
                <w:sz w:val="24"/>
                <w:szCs w:val="24"/>
              </w:rPr>
              <w:br/>
              <w:t>内存：RAM：2GB ROM：16GB ，</w:t>
            </w:r>
            <w:r w:rsidRPr="00675EED">
              <w:rPr>
                <w:rFonts w:ascii="宋体" w:eastAsia="宋体" w:hAnsi="宋体" w:cs="宋体" w:hint="eastAsia"/>
                <w:color w:val="000000"/>
                <w:kern w:val="0"/>
                <w:sz w:val="24"/>
                <w:szCs w:val="24"/>
              </w:rPr>
              <w:br/>
              <w:t>主电池 ：3.8V 4500mAh ，</w:t>
            </w:r>
            <w:r w:rsidRPr="00675EED">
              <w:rPr>
                <w:rFonts w:ascii="宋体" w:eastAsia="宋体" w:hAnsi="宋体" w:cs="宋体" w:hint="eastAsia"/>
                <w:color w:val="000000"/>
                <w:kern w:val="0"/>
                <w:sz w:val="24"/>
                <w:szCs w:val="24"/>
              </w:rPr>
              <w:br/>
              <w:t>显示屏：4英寸彩色显示屏，分辨率（480×800） ，</w:t>
            </w:r>
            <w:r w:rsidRPr="00675EED">
              <w:rPr>
                <w:rFonts w:ascii="宋体" w:eastAsia="宋体" w:hAnsi="宋体" w:cs="宋体" w:hint="eastAsia"/>
                <w:color w:val="000000"/>
                <w:kern w:val="0"/>
                <w:sz w:val="24"/>
                <w:szCs w:val="24"/>
              </w:rPr>
              <w:br/>
              <w:t>条码扫描 ：1D/2D 条码扫描器 ，支持扫描主流的一维和二维码，支持屏幕扫码</w:t>
            </w:r>
            <w:r w:rsidRPr="00675EED">
              <w:rPr>
                <w:rFonts w:ascii="宋体" w:eastAsia="宋体" w:hAnsi="宋体" w:cs="宋体" w:hint="eastAsia"/>
                <w:color w:val="000000"/>
                <w:kern w:val="0"/>
                <w:sz w:val="24"/>
                <w:szCs w:val="24"/>
              </w:rPr>
              <w:br/>
              <w:t>IP 等级：IP67</w:t>
            </w:r>
          </w:p>
        </w:tc>
        <w:tc>
          <w:tcPr>
            <w:tcW w:w="617"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jc w:val="right"/>
              <w:rPr>
                <w:rFonts w:ascii="Times New Roman" w:eastAsia="宋体" w:hAnsi="Times New Roman" w:cs="Times New Roman"/>
                <w:color w:val="000000"/>
                <w:kern w:val="0"/>
                <w:sz w:val="24"/>
                <w:szCs w:val="24"/>
              </w:rPr>
            </w:pPr>
            <w:r w:rsidRPr="00675EED">
              <w:rPr>
                <w:rFonts w:ascii="Times New Roman" w:eastAsia="宋体" w:hAnsi="Times New Roman" w:cs="Times New Roman"/>
                <w:color w:val="000000"/>
                <w:kern w:val="0"/>
                <w:sz w:val="24"/>
                <w:szCs w:val="24"/>
              </w:rPr>
              <w:t>17</w:t>
            </w:r>
          </w:p>
        </w:tc>
      </w:tr>
      <w:tr w:rsidR="00675EED" w:rsidRPr="00675EED" w:rsidTr="00675EED">
        <w:trPr>
          <w:trHeight w:val="57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675EED" w:rsidRPr="00675EED" w:rsidRDefault="00675EED" w:rsidP="00675EED">
            <w:pPr>
              <w:widowControl/>
              <w:rPr>
                <w:rFonts w:ascii="Times New Roman" w:eastAsia="宋体" w:hAnsi="Times New Roman" w:cs="Times New Roman"/>
                <w:color w:val="000000"/>
                <w:kern w:val="0"/>
                <w:sz w:val="24"/>
                <w:szCs w:val="24"/>
              </w:rPr>
            </w:pPr>
            <w:r w:rsidRPr="00675EED">
              <w:rPr>
                <w:rFonts w:ascii="Times New Roman" w:eastAsia="宋体" w:hAnsi="Times New Roman" w:cs="Times New Roman"/>
                <w:color w:val="000000"/>
                <w:kern w:val="0"/>
                <w:sz w:val="24"/>
                <w:szCs w:val="24"/>
              </w:rPr>
              <w:t>7</w:t>
            </w:r>
          </w:p>
        </w:tc>
        <w:tc>
          <w:tcPr>
            <w:tcW w:w="1438"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新大陆无线扫码枪</w:t>
            </w:r>
          </w:p>
        </w:tc>
        <w:tc>
          <w:tcPr>
            <w:tcW w:w="1833"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NLS-HR52-BT</w:t>
            </w:r>
          </w:p>
        </w:tc>
        <w:tc>
          <w:tcPr>
            <w:tcW w:w="4111" w:type="dxa"/>
            <w:tcBorders>
              <w:top w:val="nil"/>
              <w:left w:val="nil"/>
              <w:bottom w:val="single" w:sz="4" w:space="0" w:color="auto"/>
              <w:right w:val="single" w:sz="4" w:space="0" w:color="auto"/>
            </w:tcBorders>
            <w:shd w:val="clear" w:color="000000" w:fill="FFFFFF"/>
            <w:vAlign w:val="center"/>
            <w:hideMark/>
          </w:tcPr>
          <w:p w:rsid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能够扫描铝壳上的二维码</w:t>
            </w:r>
            <w:r w:rsidRPr="00675EED">
              <w:rPr>
                <w:rFonts w:ascii="宋体" w:eastAsia="宋体" w:hAnsi="宋体" w:cs="宋体" w:hint="eastAsia"/>
                <w:color w:val="000000"/>
                <w:kern w:val="0"/>
                <w:sz w:val="24"/>
                <w:szCs w:val="24"/>
              </w:rPr>
              <w:br/>
              <w:t>扫描精度:3mil,最小扫3*3mm</w:t>
            </w:r>
          </w:p>
          <w:p w:rsidR="00675EED" w:rsidRPr="00675EED" w:rsidRDefault="00675EED" w:rsidP="00675EED">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通讯接口：USB+RS232</w:t>
            </w:r>
          </w:p>
        </w:tc>
        <w:tc>
          <w:tcPr>
            <w:tcW w:w="617"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jc w:val="right"/>
              <w:rPr>
                <w:rFonts w:ascii="Times New Roman" w:eastAsia="宋体" w:hAnsi="Times New Roman" w:cs="Times New Roman"/>
                <w:color w:val="000000"/>
                <w:kern w:val="0"/>
                <w:sz w:val="24"/>
                <w:szCs w:val="24"/>
              </w:rPr>
            </w:pPr>
            <w:r w:rsidRPr="00675EED">
              <w:rPr>
                <w:rFonts w:ascii="Times New Roman" w:eastAsia="宋体" w:hAnsi="Times New Roman" w:cs="Times New Roman"/>
                <w:color w:val="000000"/>
                <w:kern w:val="0"/>
                <w:sz w:val="24"/>
                <w:szCs w:val="24"/>
              </w:rPr>
              <w:t>17</w:t>
            </w:r>
          </w:p>
        </w:tc>
      </w:tr>
      <w:tr w:rsidR="00675EED" w:rsidRPr="00675EED" w:rsidTr="00675EED">
        <w:trPr>
          <w:trHeight w:val="1620"/>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675EED" w:rsidRPr="00675EED" w:rsidRDefault="00675EED" w:rsidP="00675EED">
            <w:pPr>
              <w:widowControl/>
              <w:rPr>
                <w:rFonts w:ascii="Times New Roman" w:eastAsia="宋体" w:hAnsi="Times New Roman" w:cs="Times New Roman"/>
                <w:color w:val="000000"/>
                <w:kern w:val="0"/>
                <w:sz w:val="24"/>
                <w:szCs w:val="24"/>
              </w:rPr>
            </w:pPr>
            <w:r w:rsidRPr="00675EED">
              <w:rPr>
                <w:rFonts w:ascii="Times New Roman" w:eastAsia="宋体" w:hAnsi="Times New Roman" w:cs="Times New Roman"/>
                <w:color w:val="000000"/>
                <w:kern w:val="0"/>
                <w:sz w:val="24"/>
                <w:szCs w:val="24"/>
              </w:rPr>
              <w:t>8</w:t>
            </w:r>
          </w:p>
        </w:tc>
        <w:tc>
          <w:tcPr>
            <w:tcW w:w="1438"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斑马热转印打印机</w:t>
            </w:r>
          </w:p>
        </w:tc>
        <w:tc>
          <w:tcPr>
            <w:tcW w:w="1833"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ZD4201</w:t>
            </w:r>
          </w:p>
        </w:tc>
        <w:tc>
          <w:tcPr>
            <w:tcW w:w="4111"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jc w:val="left"/>
              <w:rPr>
                <w:rFonts w:ascii="宋体" w:eastAsia="宋体" w:hAnsi="宋体" w:cs="宋体"/>
                <w:color w:val="000000"/>
                <w:kern w:val="0"/>
                <w:sz w:val="22"/>
              </w:rPr>
            </w:pPr>
            <w:r w:rsidRPr="00675EED">
              <w:rPr>
                <w:rFonts w:ascii="宋体" w:eastAsia="宋体" w:hAnsi="宋体" w:cs="宋体" w:hint="eastAsia"/>
                <w:color w:val="000000"/>
                <w:kern w:val="0"/>
                <w:sz w:val="22"/>
              </w:rPr>
              <w:t>打印方式：热敏或热转印</w:t>
            </w:r>
            <w:r w:rsidRPr="00675EED">
              <w:rPr>
                <w:rFonts w:ascii="宋体" w:eastAsia="宋体" w:hAnsi="宋体" w:cs="宋体" w:hint="eastAsia"/>
                <w:color w:val="000000"/>
                <w:kern w:val="0"/>
                <w:sz w:val="22"/>
              </w:rPr>
              <w:br/>
              <w:t>打印速度：102mm/s</w:t>
            </w:r>
            <w:r w:rsidRPr="00675EED">
              <w:rPr>
                <w:rFonts w:ascii="宋体" w:eastAsia="宋体" w:hAnsi="宋体" w:cs="宋体" w:hint="eastAsia"/>
                <w:color w:val="000000"/>
                <w:kern w:val="0"/>
                <w:sz w:val="22"/>
              </w:rPr>
              <w:br/>
              <w:t>打印宽度：104mm</w:t>
            </w:r>
            <w:r w:rsidRPr="00675EED">
              <w:rPr>
                <w:rFonts w:ascii="宋体" w:eastAsia="宋体" w:hAnsi="宋体" w:cs="宋体" w:hint="eastAsia"/>
                <w:color w:val="000000"/>
                <w:kern w:val="0"/>
                <w:sz w:val="22"/>
              </w:rPr>
              <w:br/>
              <w:t>分辨率：300dpi</w:t>
            </w:r>
            <w:r w:rsidRPr="00675EED">
              <w:rPr>
                <w:rFonts w:ascii="宋体" w:eastAsia="宋体" w:hAnsi="宋体" w:cs="宋体" w:hint="eastAsia"/>
                <w:color w:val="000000"/>
                <w:kern w:val="0"/>
                <w:sz w:val="22"/>
              </w:rPr>
              <w:br/>
              <w:t>碳带长度：74米</w:t>
            </w:r>
            <w:r w:rsidRPr="00675EED">
              <w:rPr>
                <w:rFonts w:ascii="宋体" w:eastAsia="宋体" w:hAnsi="宋体" w:cs="宋体" w:hint="eastAsia"/>
                <w:color w:val="000000"/>
                <w:kern w:val="0"/>
                <w:sz w:val="22"/>
              </w:rPr>
              <w:br/>
              <w:t>通讯接口：USB+串口+并口</w:t>
            </w:r>
          </w:p>
        </w:tc>
        <w:tc>
          <w:tcPr>
            <w:tcW w:w="617"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jc w:val="right"/>
              <w:rPr>
                <w:rFonts w:ascii="Times New Roman" w:eastAsia="宋体" w:hAnsi="Times New Roman" w:cs="Times New Roman"/>
                <w:color w:val="000000"/>
                <w:kern w:val="0"/>
                <w:sz w:val="24"/>
                <w:szCs w:val="24"/>
              </w:rPr>
            </w:pPr>
            <w:r w:rsidRPr="00675EED">
              <w:rPr>
                <w:rFonts w:ascii="Times New Roman" w:eastAsia="宋体" w:hAnsi="Times New Roman" w:cs="Times New Roman"/>
                <w:color w:val="000000"/>
                <w:kern w:val="0"/>
                <w:sz w:val="24"/>
                <w:szCs w:val="24"/>
              </w:rPr>
              <w:t>1</w:t>
            </w:r>
          </w:p>
        </w:tc>
      </w:tr>
      <w:tr w:rsidR="00675EED" w:rsidRPr="00675EED" w:rsidTr="00675EED">
        <w:trPr>
          <w:trHeight w:val="315"/>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675EED" w:rsidRPr="00675EED" w:rsidRDefault="00675EED" w:rsidP="00675EED">
            <w:pPr>
              <w:widowControl/>
              <w:rPr>
                <w:rFonts w:ascii="Times New Roman" w:eastAsia="宋体" w:hAnsi="Times New Roman" w:cs="Times New Roman"/>
                <w:color w:val="000000"/>
                <w:kern w:val="0"/>
                <w:sz w:val="24"/>
                <w:szCs w:val="24"/>
              </w:rPr>
            </w:pPr>
            <w:r w:rsidRPr="00675EED">
              <w:rPr>
                <w:rFonts w:ascii="Times New Roman" w:eastAsia="宋体" w:hAnsi="Times New Roman" w:cs="Times New Roman"/>
                <w:color w:val="000000"/>
                <w:kern w:val="0"/>
                <w:sz w:val="24"/>
                <w:szCs w:val="24"/>
              </w:rPr>
              <w:t>9</w:t>
            </w:r>
          </w:p>
        </w:tc>
        <w:tc>
          <w:tcPr>
            <w:tcW w:w="1438" w:type="dxa"/>
            <w:tcBorders>
              <w:top w:val="nil"/>
              <w:left w:val="nil"/>
              <w:bottom w:val="single" w:sz="4" w:space="0" w:color="auto"/>
              <w:right w:val="single" w:sz="4" w:space="0" w:color="auto"/>
            </w:tcBorders>
            <w:shd w:val="clear" w:color="auto" w:fill="auto"/>
            <w:noWrap/>
            <w:vAlign w:val="center"/>
            <w:hideMark/>
          </w:tcPr>
          <w:p w:rsidR="00675EED" w:rsidRPr="00675EED" w:rsidRDefault="00675EED" w:rsidP="00675EED">
            <w:pPr>
              <w:widowControl/>
              <w:jc w:val="left"/>
              <w:rPr>
                <w:rFonts w:ascii="宋体" w:eastAsia="宋体" w:hAnsi="宋体" w:cs="宋体"/>
                <w:color w:val="000000"/>
                <w:kern w:val="0"/>
                <w:sz w:val="22"/>
              </w:rPr>
            </w:pPr>
            <w:r w:rsidRPr="00675EED">
              <w:rPr>
                <w:rFonts w:ascii="宋体" w:eastAsia="宋体" w:hAnsi="宋体" w:cs="宋体" w:hint="eastAsia"/>
                <w:color w:val="000000"/>
                <w:kern w:val="0"/>
                <w:sz w:val="22"/>
              </w:rPr>
              <w:t>55寸电视看板</w:t>
            </w:r>
          </w:p>
        </w:tc>
        <w:tc>
          <w:tcPr>
            <w:tcW w:w="1833"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rPr>
                <w:rFonts w:ascii="宋体" w:eastAsia="宋体" w:hAnsi="宋体" w:cs="宋体"/>
                <w:color w:val="000000"/>
                <w:kern w:val="0"/>
                <w:sz w:val="24"/>
                <w:szCs w:val="24"/>
              </w:rPr>
            </w:pPr>
            <w:r w:rsidRPr="00675EED">
              <w:rPr>
                <w:rFonts w:ascii="宋体" w:eastAsia="宋体" w:hAnsi="宋体" w:cs="宋体" w:hint="eastAsia"/>
                <w:color w:val="000000"/>
                <w:kern w:val="0"/>
                <w:sz w:val="24"/>
                <w:szCs w:val="24"/>
              </w:rPr>
              <w:t>55寸电视看板</w:t>
            </w:r>
          </w:p>
        </w:tc>
        <w:tc>
          <w:tcPr>
            <w:tcW w:w="4111" w:type="dxa"/>
            <w:tcBorders>
              <w:top w:val="nil"/>
              <w:left w:val="nil"/>
              <w:bottom w:val="single" w:sz="4" w:space="0" w:color="auto"/>
              <w:right w:val="single" w:sz="4" w:space="0" w:color="auto"/>
            </w:tcBorders>
            <w:shd w:val="clear" w:color="auto" w:fill="auto"/>
            <w:noWrap/>
            <w:vAlign w:val="center"/>
            <w:hideMark/>
          </w:tcPr>
          <w:p w:rsidR="00675EED" w:rsidRPr="00675EED" w:rsidRDefault="00675EED" w:rsidP="00675EED">
            <w:pPr>
              <w:widowControl/>
              <w:jc w:val="left"/>
              <w:rPr>
                <w:rFonts w:ascii="宋体" w:eastAsia="宋体" w:hAnsi="宋体" w:cs="宋体"/>
                <w:color w:val="000000"/>
                <w:kern w:val="0"/>
                <w:sz w:val="22"/>
              </w:rPr>
            </w:pPr>
            <w:r w:rsidRPr="00675EED">
              <w:rPr>
                <w:rFonts w:ascii="宋体" w:eastAsia="宋体" w:hAnsi="宋体" w:cs="宋体" w:hint="eastAsia"/>
                <w:color w:val="000000"/>
                <w:kern w:val="0"/>
                <w:sz w:val="22"/>
              </w:rPr>
              <w:t>55寸看板，能够远程控制看板展示的内容</w:t>
            </w:r>
          </w:p>
        </w:tc>
        <w:tc>
          <w:tcPr>
            <w:tcW w:w="617" w:type="dxa"/>
            <w:tcBorders>
              <w:top w:val="nil"/>
              <w:left w:val="nil"/>
              <w:bottom w:val="single" w:sz="4" w:space="0" w:color="auto"/>
              <w:right w:val="single" w:sz="4" w:space="0" w:color="auto"/>
            </w:tcBorders>
            <w:shd w:val="clear" w:color="auto" w:fill="auto"/>
            <w:vAlign w:val="center"/>
            <w:hideMark/>
          </w:tcPr>
          <w:p w:rsidR="00675EED" w:rsidRPr="00675EED" w:rsidRDefault="00675EED" w:rsidP="00675EED">
            <w:pPr>
              <w:widowControl/>
              <w:jc w:val="right"/>
              <w:rPr>
                <w:rFonts w:ascii="Times New Roman" w:eastAsia="宋体" w:hAnsi="Times New Roman" w:cs="Times New Roman"/>
                <w:color w:val="000000"/>
                <w:kern w:val="0"/>
                <w:sz w:val="24"/>
                <w:szCs w:val="24"/>
              </w:rPr>
            </w:pPr>
            <w:r w:rsidRPr="00675EED">
              <w:rPr>
                <w:rFonts w:ascii="Times New Roman" w:eastAsia="宋体" w:hAnsi="Times New Roman" w:cs="Times New Roman"/>
                <w:color w:val="000000"/>
                <w:kern w:val="0"/>
                <w:sz w:val="24"/>
                <w:szCs w:val="24"/>
              </w:rPr>
              <w:t>11</w:t>
            </w:r>
          </w:p>
        </w:tc>
      </w:tr>
    </w:tbl>
    <w:p w:rsidR="00355047" w:rsidRDefault="00355047" w:rsidP="00675EED"/>
    <w:p w:rsidR="00355047" w:rsidRDefault="00355047">
      <w:pPr>
        <w:widowControl/>
        <w:jc w:val="left"/>
      </w:pPr>
      <w:r>
        <w:br w:type="page"/>
      </w:r>
    </w:p>
    <w:p w:rsidR="00DA2848" w:rsidRPr="00E76D19" w:rsidRDefault="00355047" w:rsidP="00675EED">
      <w:pPr>
        <w:rPr>
          <w:rFonts w:asciiTheme="minorEastAsia" w:hAnsiTheme="minorEastAsia"/>
          <w:sz w:val="32"/>
          <w:szCs w:val="32"/>
        </w:rPr>
      </w:pPr>
      <w:r w:rsidRPr="00E76D19">
        <w:rPr>
          <w:rFonts w:asciiTheme="minorEastAsia" w:hAnsiTheme="minorEastAsia"/>
          <w:sz w:val="32"/>
          <w:szCs w:val="32"/>
        </w:rPr>
        <w:lastRenderedPageBreak/>
        <w:t>附件</w:t>
      </w:r>
      <w:r w:rsidRPr="00E76D19">
        <w:rPr>
          <w:rFonts w:asciiTheme="minorEastAsia" w:hAnsiTheme="minorEastAsia" w:hint="eastAsia"/>
          <w:sz w:val="32"/>
          <w:szCs w:val="32"/>
        </w:rPr>
        <w:t>2</w:t>
      </w:r>
    </w:p>
    <w:p w:rsidR="00355047" w:rsidRPr="00355047" w:rsidRDefault="00355047" w:rsidP="00355047">
      <w:pPr>
        <w:pStyle w:val="20"/>
        <w:shd w:val="clear" w:color="auto" w:fill="auto"/>
        <w:spacing w:before="120" w:after="60" w:line="240" w:lineRule="auto"/>
        <w:ind w:firstLine="0"/>
        <w:jc w:val="center"/>
        <w:rPr>
          <w:rFonts w:asciiTheme="minorEastAsia" w:eastAsiaTheme="minorEastAsia" w:hAnsiTheme="minorEastAsia"/>
          <w:sz w:val="32"/>
          <w:szCs w:val="32"/>
        </w:rPr>
      </w:pPr>
      <w:r w:rsidRPr="00355047">
        <w:rPr>
          <w:rFonts w:asciiTheme="minorEastAsia" w:eastAsiaTheme="minorEastAsia" w:hAnsiTheme="minorEastAsia"/>
          <w:color w:val="000000"/>
          <w:sz w:val="32"/>
          <w:szCs w:val="32"/>
        </w:rPr>
        <w:t>投标书</w:t>
      </w:r>
    </w:p>
    <w:p w:rsidR="00355047" w:rsidRPr="00355047" w:rsidRDefault="00355047" w:rsidP="00355047">
      <w:pPr>
        <w:pStyle w:val="1"/>
        <w:shd w:val="clear" w:color="auto" w:fill="auto"/>
        <w:spacing w:line="461" w:lineRule="exact"/>
        <w:rPr>
          <w:rFonts w:ascii="仿宋" w:eastAsia="仿宋" w:hAnsi="仿宋"/>
          <w:sz w:val="30"/>
          <w:szCs w:val="30"/>
        </w:rPr>
      </w:pPr>
      <w:r w:rsidRPr="00355047">
        <w:rPr>
          <w:rFonts w:ascii="仿宋" w:eastAsia="仿宋" w:hAnsi="仿宋"/>
          <w:color w:val="000000"/>
          <w:sz w:val="30"/>
          <w:szCs w:val="30"/>
        </w:rPr>
        <w:t>致：</w:t>
      </w:r>
      <w:r w:rsidRPr="00355047">
        <w:rPr>
          <w:rFonts w:ascii="仿宋" w:eastAsia="仿宋" w:hAnsi="仿宋"/>
          <w:color w:val="000000"/>
          <w:sz w:val="30"/>
          <w:szCs w:val="30"/>
          <w:u w:val="single"/>
        </w:rPr>
        <w:t>（招标方）</w:t>
      </w:r>
    </w:p>
    <w:p w:rsidR="00355047" w:rsidRPr="00355047" w:rsidRDefault="00355047" w:rsidP="00355047">
      <w:pPr>
        <w:pStyle w:val="1"/>
        <w:shd w:val="clear" w:color="auto" w:fill="auto"/>
        <w:spacing w:line="461" w:lineRule="exact"/>
        <w:ind w:left="420" w:firstLine="40"/>
        <w:rPr>
          <w:rFonts w:ascii="仿宋" w:eastAsia="仿宋" w:hAnsi="仿宋"/>
          <w:sz w:val="30"/>
          <w:szCs w:val="30"/>
        </w:rPr>
      </w:pPr>
      <w:r w:rsidRPr="00355047">
        <w:rPr>
          <w:rFonts w:ascii="仿宋" w:eastAsia="仿宋" w:hAnsi="仿宋"/>
          <w:color w:val="000000"/>
          <w:sz w:val="30"/>
          <w:szCs w:val="30"/>
        </w:rPr>
        <w:t>根据贵方为</w:t>
      </w:r>
      <w:r w:rsidRPr="00355047">
        <w:rPr>
          <w:rFonts w:ascii="仿宋" w:eastAsia="仿宋" w:hAnsi="仿宋"/>
          <w:color w:val="000000"/>
          <w:sz w:val="30"/>
          <w:szCs w:val="30"/>
          <w:u w:val="single"/>
        </w:rPr>
        <w:t>（项目名称）</w:t>
      </w:r>
      <w:r w:rsidRPr="00355047">
        <w:rPr>
          <w:rFonts w:ascii="仿宋" w:eastAsia="仿宋" w:hAnsi="仿宋"/>
          <w:color w:val="000000"/>
          <w:sz w:val="30"/>
          <w:szCs w:val="30"/>
        </w:rPr>
        <w:t>招标项目及服务的投标邀请,签字代表</w:t>
      </w:r>
      <w:r w:rsidRPr="00355047">
        <w:rPr>
          <w:rFonts w:ascii="仿宋" w:eastAsia="仿宋" w:hAnsi="仿宋"/>
          <w:color w:val="000000"/>
          <w:sz w:val="30"/>
          <w:szCs w:val="30"/>
          <w:u w:val="single"/>
        </w:rPr>
        <w:t>（全名、职务）</w:t>
      </w:r>
      <w:r w:rsidRPr="00355047">
        <w:rPr>
          <w:rFonts w:ascii="仿宋" w:eastAsia="仿宋" w:hAnsi="仿宋"/>
          <w:color w:val="000000"/>
          <w:sz w:val="30"/>
          <w:szCs w:val="30"/>
        </w:rPr>
        <w:t>经 正式授权并代表投标方</w:t>
      </w:r>
      <w:r w:rsidRPr="00355047">
        <w:rPr>
          <w:rFonts w:ascii="仿宋" w:eastAsia="仿宋" w:hAnsi="仿宋"/>
          <w:color w:val="000000"/>
          <w:sz w:val="30"/>
          <w:szCs w:val="30"/>
          <w:u w:val="single"/>
        </w:rPr>
        <w:t>（投标方名称、地址）</w:t>
      </w:r>
      <w:r w:rsidRPr="00355047">
        <w:rPr>
          <w:rFonts w:ascii="仿宋" w:eastAsia="仿宋" w:hAnsi="仿宋"/>
          <w:color w:val="000000"/>
          <w:sz w:val="30"/>
          <w:szCs w:val="30"/>
        </w:rPr>
        <w:t>提交以下文件正本一份和副本二份。</w:t>
      </w:r>
    </w:p>
    <w:p w:rsidR="00355047" w:rsidRPr="00355047" w:rsidRDefault="00355047" w:rsidP="00355047">
      <w:pPr>
        <w:pStyle w:val="1"/>
        <w:numPr>
          <w:ilvl w:val="0"/>
          <w:numId w:val="11"/>
        </w:numPr>
        <w:shd w:val="clear" w:color="auto" w:fill="auto"/>
        <w:tabs>
          <w:tab w:val="left" w:pos="437"/>
        </w:tabs>
        <w:spacing w:line="485" w:lineRule="exact"/>
        <w:rPr>
          <w:rFonts w:ascii="仿宋" w:eastAsia="仿宋" w:hAnsi="仿宋"/>
          <w:sz w:val="30"/>
          <w:szCs w:val="30"/>
        </w:rPr>
      </w:pPr>
      <w:r w:rsidRPr="00355047">
        <w:rPr>
          <w:rFonts w:ascii="仿宋" w:eastAsia="仿宋" w:hAnsi="仿宋"/>
          <w:color w:val="000000"/>
          <w:sz w:val="30"/>
          <w:szCs w:val="30"/>
        </w:rPr>
        <w:t>投标报价一览表</w:t>
      </w:r>
    </w:p>
    <w:p w:rsidR="00355047" w:rsidRPr="00355047" w:rsidRDefault="00355047" w:rsidP="00355047">
      <w:pPr>
        <w:pStyle w:val="1"/>
        <w:numPr>
          <w:ilvl w:val="0"/>
          <w:numId w:val="11"/>
        </w:numPr>
        <w:shd w:val="clear" w:color="auto" w:fill="auto"/>
        <w:tabs>
          <w:tab w:val="left" w:pos="437"/>
        </w:tabs>
        <w:spacing w:line="485" w:lineRule="exact"/>
        <w:rPr>
          <w:rFonts w:ascii="仿宋" w:eastAsia="仿宋" w:hAnsi="仿宋"/>
          <w:sz w:val="30"/>
          <w:szCs w:val="30"/>
        </w:rPr>
      </w:pPr>
      <w:r w:rsidRPr="00355047">
        <w:rPr>
          <w:rFonts w:ascii="仿宋" w:eastAsia="仿宋" w:hAnsi="仿宋"/>
          <w:color w:val="000000"/>
          <w:sz w:val="30"/>
          <w:szCs w:val="30"/>
        </w:rPr>
        <w:t>资格证明文件</w:t>
      </w:r>
    </w:p>
    <w:p w:rsidR="00355047" w:rsidRPr="00355047" w:rsidRDefault="00355047" w:rsidP="00355047">
      <w:pPr>
        <w:pStyle w:val="1"/>
        <w:numPr>
          <w:ilvl w:val="0"/>
          <w:numId w:val="11"/>
        </w:numPr>
        <w:shd w:val="clear" w:color="auto" w:fill="auto"/>
        <w:tabs>
          <w:tab w:val="left" w:pos="437"/>
        </w:tabs>
        <w:spacing w:line="485" w:lineRule="exact"/>
        <w:rPr>
          <w:rFonts w:ascii="仿宋" w:eastAsia="仿宋" w:hAnsi="仿宋"/>
          <w:sz w:val="30"/>
          <w:szCs w:val="30"/>
        </w:rPr>
      </w:pPr>
      <w:r w:rsidRPr="00355047">
        <w:rPr>
          <w:rFonts w:ascii="仿宋" w:eastAsia="仿宋" w:hAnsi="仿宋"/>
          <w:color w:val="000000"/>
          <w:sz w:val="30"/>
          <w:szCs w:val="30"/>
        </w:rPr>
        <w:t>按招标方文件要求提供的全部文件</w:t>
      </w:r>
    </w:p>
    <w:p w:rsidR="00355047" w:rsidRPr="00355047" w:rsidRDefault="00355047" w:rsidP="00355047">
      <w:pPr>
        <w:pStyle w:val="1"/>
        <w:shd w:val="clear" w:color="auto" w:fill="auto"/>
        <w:spacing w:line="485" w:lineRule="exact"/>
        <w:ind w:firstLine="420"/>
        <w:rPr>
          <w:rFonts w:ascii="仿宋" w:eastAsia="仿宋" w:hAnsi="仿宋"/>
          <w:sz w:val="30"/>
          <w:szCs w:val="30"/>
        </w:rPr>
      </w:pPr>
      <w:r w:rsidRPr="00355047">
        <w:rPr>
          <w:rFonts w:ascii="仿宋" w:eastAsia="仿宋" w:hAnsi="仿宋"/>
          <w:color w:val="000000"/>
          <w:sz w:val="30"/>
          <w:szCs w:val="30"/>
        </w:rPr>
        <w:t>据此</w:t>
      </w:r>
      <w:r w:rsidRPr="00355047">
        <w:rPr>
          <w:rFonts w:ascii="仿宋" w:eastAsia="仿宋" w:hAnsi="仿宋" w:hint="eastAsia"/>
          <w:color w:val="000000"/>
          <w:sz w:val="30"/>
          <w:szCs w:val="30"/>
        </w:rPr>
        <w:t>函</w:t>
      </w:r>
      <w:r w:rsidRPr="00355047">
        <w:rPr>
          <w:rFonts w:ascii="仿宋" w:eastAsia="仿宋" w:hAnsi="仿宋"/>
          <w:color w:val="000000"/>
          <w:sz w:val="30"/>
          <w:szCs w:val="30"/>
        </w:rPr>
        <w:t>，签字代表宣布同意如下：</w:t>
      </w:r>
    </w:p>
    <w:p w:rsidR="00355047" w:rsidRPr="00355047" w:rsidRDefault="00355047" w:rsidP="00355047">
      <w:pPr>
        <w:pStyle w:val="1"/>
        <w:shd w:val="clear" w:color="auto" w:fill="auto"/>
        <w:tabs>
          <w:tab w:val="left" w:pos="437"/>
        </w:tabs>
        <w:spacing w:line="485" w:lineRule="exact"/>
        <w:rPr>
          <w:rFonts w:ascii="仿宋" w:eastAsia="仿宋" w:hAnsi="仿宋"/>
          <w:sz w:val="30"/>
          <w:szCs w:val="30"/>
        </w:rPr>
      </w:pPr>
      <w:r w:rsidRPr="00355047">
        <w:rPr>
          <w:rFonts w:ascii="仿宋" w:eastAsia="仿宋" w:hAnsi="仿宋"/>
          <w:color w:val="000000"/>
          <w:sz w:val="30"/>
          <w:szCs w:val="30"/>
        </w:rPr>
        <w:t>1、投标方将按招标文件规定履行责任和义务。</w:t>
      </w:r>
    </w:p>
    <w:p w:rsidR="00355047" w:rsidRPr="00355047" w:rsidRDefault="00355047" w:rsidP="00355047">
      <w:pPr>
        <w:pStyle w:val="1"/>
        <w:shd w:val="clear" w:color="auto" w:fill="auto"/>
        <w:tabs>
          <w:tab w:val="left" w:pos="437"/>
        </w:tabs>
        <w:spacing w:line="485" w:lineRule="exact"/>
        <w:rPr>
          <w:rFonts w:ascii="仿宋" w:eastAsia="仿宋" w:hAnsi="仿宋"/>
          <w:sz w:val="30"/>
          <w:szCs w:val="30"/>
        </w:rPr>
      </w:pPr>
      <w:r w:rsidRPr="00355047">
        <w:rPr>
          <w:rFonts w:ascii="仿宋" w:eastAsia="仿宋" w:hAnsi="仿宋"/>
          <w:color w:val="000000"/>
          <w:sz w:val="30"/>
          <w:szCs w:val="30"/>
        </w:rPr>
        <w:t>2、投标方已详细审查全部招标文件，以及全部参考资料和相关附件。我们完全理解并同意放弃对这方面有不明及误解的权利。</w:t>
      </w:r>
    </w:p>
    <w:p w:rsidR="00355047" w:rsidRPr="00355047" w:rsidRDefault="00355047" w:rsidP="00355047">
      <w:pPr>
        <w:pStyle w:val="1"/>
        <w:shd w:val="clear" w:color="auto" w:fill="auto"/>
        <w:tabs>
          <w:tab w:val="left" w:pos="437"/>
        </w:tabs>
        <w:spacing w:line="485" w:lineRule="exact"/>
        <w:rPr>
          <w:rFonts w:ascii="仿宋" w:eastAsia="仿宋" w:hAnsi="仿宋"/>
          <w:sz w:val="30"/>
          <w:szCs w:val="30"/>
        </w:rPr>
      </w:pPr>
      <w:r w:rsidRPr="00355047">
        <w:rPr>
          <w:rFonts w:ascii="仿宋" w:eastAsia="仿宋" w:hAnsi="仿宋"/>
          <w:color w:val="000000"/>
          <w:sz w:val="30"/>
          <w:szCs w:val="30"/>
        </w:rPr>
        <w:t>3、本投标有效期自开标之日起个日历日。</w:t>
      </w:r>
    </w:p>
    <w:p w:rsidR="00355047" w:rsidRPr="00355047" w:rsidRDefault="00355047" w:rsidP="00355047">
      <w:pPr>
        <w:pStyle w:val="1"/>
        <w:shd w:val="clear" w:color="auto" w:fill="auto"/>
        <w:tabs>
          <w:tab w:val="left" w:pos="437"/>
        </w:tabs>
        <w:spacing w:line="490" w:lineRule="exact"/>
        <w:rPr>
          <w:rFonts w:ascii="仿宋" w:eastAsia="仿宋" w:hAnsi="仿宋"/>
          <w:sz w:val="30"/>
          <w:szCs w:val="30"/>
        </w:rPr>
      </w:pPr>
      <w:r w:rsidRPr="00355047">
        <w:rPr>
          <w:rFonts w:ascii="仿宋" w:eastAsia="仿宋" w:hAnsi="仿宋"/>
          <w:color w:val="000000"/>
          <w:sz w:val="30"/>
          <w:szCs w:val="30"/>
        </w:rPr>
        <w:t>4、投标方同意提供按照招标方可能要求的与其投标有关的一切数据或资料，完全理解招 标方不一定要接受最低价的投标或收到的任何投标。</w:t>
      </w:r>
    </w:p>
    <w:p w:rsidR="00355047" w:rsidRPr="00355047" w:rsidRDefault="00355047" w:rsidP="00355047">
      <w:pPr>
        <w:pStyle w:val="1"/>
        <w:shd w:val="clear" w:color="auto" w:fill="auto"/>
        <w:tabs>
          <w:tab w:val="left" w:pos="437"/>
        </w:tabs>
        <w:spacing w:line="485" w:lineRule="exact"/>
        <w:rPr>
          <w:rFonts w:ascii="仿宋" w:eastAsia="仿宋" w:hAnsi="仿宋"/>
          <w:sz w:val="30"/>
          <w:szCs w:val="30"/>
        </w:rPr>
      </w:pPr>
      <w:r w:rsidRPr="00355047">
        <w:rPr>
          <w:rFonts w:ascii="仿宋" w:eastAsia="仿宋" w:hAnsi="仿宋"/>
          <w:color w:val="000000"/>
          <w:sz w:val="30"/>
          <w:szCs w:val="30"/>
        </w:rPr>
        <w:t>5、</w:t>
      </w:r>
      <w:r w:rsidRPr="00355047">
        <w:rPr>
          <w:rFonts w:ascii="仿宋" w:eastAsia="仿宋" w:hAnsi="仿宋"/>
          <w:color w:val="000000"/>
          <w:sz w:val="30"/>
          <w:szCs w:val="30"/>
        </w:rPr>
        <w:tab/>
        <w:t>与本投标有关的一切正式往来通讯请寄：</w:t>
      </w:r>
    </w:p>
    <w:p w:rsidR="00355047" w:rsidRPr="00355047" w:rsidRDefault="00355047" w:rsidP="00355047">
      <w:pPr>
        <w:pStyle w:val="1"/>
        <w:shd w:val="clear" w:color="auto" w:fill="auto"/>
        <w:tabs>
          <w:tab w:val="left" w:leader="underscore" w:pos="5021"/>
          <w:tab w:val="left" w:leader="underscore" w:pos="6686"/>
        </w:tabs>
        <w:spacing w:line="485" w:lineRule="exact"/>
        <w:rPr>
          <w:rFonts w:ascii="仿宋" w:eastAsia="仿宋" w:hAnsi="仿宋"/>
          <w:sz w:val="30"/>
          <w:szCs w:val="30"/>
          <w:u w:val="single"/>
        </w:rPr>
      </w:pPr>
      <w:r w:rsidRPr="00355047">
        <w:rPr>
          <w:rFonts w:ascii="仿宋" w:eastAsia="仿宋" w:hAnsi="仿宋"/>
          <w:color w:val="000000"/>
          <w:sz w:val="30"/>
          <w:szCs w:val="30"/>
        </w:rPr>
        <w:t>地址：邮编：</w:t>
      </w:r>
    </w:p>
    <w:p w:rsidR="00355047" w:rsidRPr="00355047" w:rsidRDefault="00355047" w:rsidP="00355047">
      <w:pPr>
        <w:pStyle w:val="1"/>
        <w:shd w:val="clear" w:color="auto" w:fill="auto"/>
        <w:tabs>
          <w:tab w:val="left" w:leader="underscore" w:pos="2357"/>
          <w:tab w:val="left" w:leader="underscore" w:pos="4512"/>
        </w:tabs>
        <w:spacing w:line="485" w:lineRule="exact"/>
        <w:rPr>
          <w:rFonts w:ascii="仿宋" w:eastAsia="仿宋" w:hAnsi="仿宋"/>
          <w:sz w:val="30"/>
          <w:szCs w:val="30"/>
          <w:u w:val="single"/>
        </w:rPr>
      </w:pPr>
      <w:r w:rsidRPr="00355047">
        <w:rPr>
          <w:rFonts w:ascii="仿宋" w:eastAsia="仿宋" w:hAnsi="仿宋"/>
          <w:color w:val="000000"/>
          <w:sz w:val="30"/>
          <w:szCs w:val="30"/>
        </w:rPr>
        <w:t>电话：传真：</w:t>
      </w:r>
    </w:p>
    <w:p w:rsidR="00355047" w:rsidRPr="00042DDF" w:rsidRDefault="00355047" w:rsidP="00355047">
      <w:pPr>
        <w:pStyle w:val="1"/>
        <w:shd w:val="clear" w:color="auto" w:fill="auto"/>
        <w:tabs>
          <w:tab w:val="left" w:leader="underscore" w:pos="5846"/>
        </w:tabs>
        <w:spacing w:line="485" w:lineRule="exact"/>
        <w:rPr>
          <w:rFonts w:ascii="仿宋" w:eastAsia="仿宋" w:hAnsi="仿宋"/>
          <w:sz w:val="30"/>
          <w:szCs w:val="30"/>
          <w:u w:val="single"/>
        </w:rPr>
      </w:pPr>
      <w:r w:rsidRPr="00355047">
        <w:rPr>
          <w:rFonts w:ascii="仿宋" w:eastAsia="仿宋" w:hAnsi="仿宋"/>
          <w:color w:val="000000"/>
          <w:sz w:val="30"/>
          <w:szCs w:val="30"/>
        </w:rPr>
        <w:t>投标代表姓名、职务：</w:t>
      </w:r>
    </w:p>
    <w:p w:rsidR="00355047" w:rsidRDefault="00355047" w:rsidP="00355047">
      <w:pPr>
        <w:pStyle w:val="1"/>
        <w:shd w:val="clear" w:color="auto" w:fill="auto"/>
        <w:tabs>
          <w:tab w:val="left" w:leader="underscore" w:pos="2741"/>
        </w:tabs>
        <w:spacing w:line="485" w:lineRule="exact"/>
        <w:rPr>
          <w:rFonts w:ascii="仿宋" w:eastAsia="仿宋" w:hAnsi="仿宋"/>
          <w:color w:val="000000"/>
          <w:sz w:val="30"/>
          <w:szCs w:val="30"/>
          <w:u w:val="single"/>
        </w:rPr>
      </w:pPr>
      <w:r w:rsidRPr="00355047">
        <w:rPr>
          <w:rFonts w:ascii="仿宋" w:eastAsia="仿宋" w:hAnsi="仿宋"/>
          <w:color w:val="000000"/>
          <w:sz w:val="30"/>
          <w:szCs w:val="30"/>
        </w:rPr>
        <w:t>手机：</w:t>
      </w:r>
    </w:p>
    <w:p w:rsidR="00042DDF" w:rsidRPr="00042DDF" w:rsidRDefault="00042DDF" w:rsidP="00355047">
      <w:pPr>
        <w:pStyle w:val="1"/>
        <w:shd w:val="clear" w:color="auto" w:fill="auto"/>
        <w:tabs>
          <w:tab w:val="left" w:leader="underscore" w:pos="2741"/>
        </w:tabs>
        <w:spacing w:line="485" w:lineRule="exact"/>
        <w:rPr>
          <w:rFonts w:ascii="仿宋" w:eastAsia="仿宋" w:hAnsi="仿宋"/>
        </w:rPr>
      </w:pPr>
    </w:p>
    <w:p w:rsidR="00355047" w:rsidRPr="00042DDF" w:rsidRDefault="00355047" w:rsidP="00042DDF">
      <w:pPr>
        <w:wordWrap w:val="0"/>
        <w:jc w:val="right"/>
        <w:rPr>
          <w:rFonts w:ascii="仿宋" w:eastAsia="仿宋" w:hAnsi="仿宋"/>
          <w:color w:val="000000"/>
          <w:sz w:val="30"/>
          <w:szCs w:val="30"/>
          <w:u w:val="single"/>
        </w:rPr>
      </w:pPr>
      <w:r w:rsidRPr="00355047">
        <w:rPr>
          <w:rFonts w:ascii="仿宋" w:eastAsia="仿宋" w:hAnsi="仿宋"/>
          <w:color w:val="000000"/>
          <w:sz w:val="30"/>
          <w:szCs w:val="30"/>
        </w:rPr>
        <w:t>投标方（加盖公章）：</w:t>
      </w:r>
    </w:p>
    <w:p w:rsidR="00355047" w:rsidRPr="00355047" w:rsidRDefault="00355047" w:rsidP="00355047">
      <w:pPr>
        <w:jc w:val="right"/>
        <w:rPr>
          <w:rFonts w:asciiTheme="minorEastAsia" w:hAnsiTheme="minorEastAsia"/>
          <w:color w:val="000000"/>
          <w:sz w:val="30"/>
          <w:szCs w:val="30"/>
        </w:rPr>
      </w:pPr>
      <w:r w:rsidRPr="00355047">
        <w:rPr>
          <w:rFonts w:ascii="仿宋" w:eastAsia="仿宋" w:hAnsi="仿宋"/>
          <w:color w:val="000000"/>
          <w:sz w:val="30"/>
          <w:szCs w:val="30"/>
        </w:rPr>
        <w:t>日期：年月日</w:t>
      </w:r>
    </w:p>
    <w:p w:rsidR="00355047" w:rsidRDefault="00355047" w:rsidP="00355047">
      <w:pPr>
        <w:widowControl/>
        <w:jc w:val="right"/>
        <w:rPr>
          <w:rFonts w:asciiTheme="minorEastAsia" w:hAnsiTheme="minorEastAsia"/>
          <w:color w:val="000000"/>
        </w:rPr>
      </w:pPr>
      <w:r>
        <w:rPr>
          <w:rFonts w:asciiTheme="minorEastAsia" w:hAnsiTheme="minorEastAsia"/>
          <w:color w:val="000000"/>
        </w:rPr>
        <w:br w:type="page"/>
      </w:r>
    </w:p>
    <w:p w:rsidR="00355047" w:rsidRPr="00E76D19" w:rsidRDefault="00355047" w:rsidP="00355047">
      <w:pPr>
        <w:rPr>
          <w:rFonts w:asciiTheme="minorEastAsia" w:hAnsiTheme="minorEastAsia"/>
          <w:sz w:val="32"/>
          <w:szCs w:val="32"/>
        </w:rPr>
      </w:pPr>
      <w:r w:rsidRPr="00E76D19">
        <w:rPr>
          <w:rFonts w:asciiTheme="minorEastAsia" w:hAnsiTheme="minorEastAsia"/>
          <w:sz w:val="32"/>
          <w:szCs w:val="32"/>
        </w:rPr>
        <w:lastRenderedPageBreak/>
        <w:t>附件</w:t>
      </w:r>
      <w:r w:rsidRPr="00E76D19">
        <w:rPr>
          <w:rFonts w:asciiTheme="minorEastAsia" w:hAnsiTheme="minorEastAsia" w:hint="eastAsia"/>
          <w:sz w:val="32"/>
          <w:szCs w:val="32"/>
        </w:rPr>
        <w:t>3：</w:t>
      </w:r>
    </w:p>
    <w:tbl>
      <w:tblPr>
        <w:tblW w:w="8570" w:type="dxa"/>
        <w:tblInd w:w="-106" w:type="dxa"/>
        <w:tblLook w:val="00A0"/>
      </w:tblPr>
      <w:tblGrid>
        <w:gridCol w:w="996"/>
        <w:gridCol w:w="698"/>
        <w:gridCol w:w="878"/>
        <w:gridCol w:w="2006"/>
        <w:gridCol w:w="125"/>
        <w:gridCol w:w="1792"/>
        <w:gridCol w:w="207"/>
        <w:gridCol w:w="1868"/>
      </w:tblGrid>
      <w:tr w:rsidR="00355047" w:rsidRPr="008D7728" w:rsidTr="00355047">
        <w:trPr>
          <w:trHeight w:val="556"/>
        </w:trPr>
        <w:tc>
          <w:tcPr>
            <w:tcW w:w="8569" w:type="dxa"/>
            <w:gridSpan w:val="8"/>
            <w:tcBorders>
              <w:top w:val="single" w:sz="4" w:space="0" w:color="auto"/>
              <w:left w:val="single" w:sz="4" w:space="0" w:color="auto"/>
              <w:bottom w:val="single" w:sz="4" w:space="0" w:color="auto"/>
              <w:right w:val="single" w:sz="4" w:space="0" w:color="auto"/>
            </w:tcBorders>
            <w:noWrap/>
            <w:vAlign w:val="center"/>
          </w:tcPr>
          <w:p w:rsidR="00355047" w:rsidRPr="008D7728" w:rsidRDefault="00355047" w:rsidP="0016426E">
            <w:pPr>
              <w:jc w:val="center"/>
              <w:rPr>
                <w:rFonts w:ascii="仿宋" w:eastAsia="仿宋" w:hAnsi="仿宋"/>
                <w:b/>
                <w:bCs/>
                <w:color w:val="000000"/>
                <w:sz w:val="32"/>
                <w:szCs w:val="32"/>
              </w:rPr>
            </w:pPr>
            <w:r>
              <w:rPr>
                <w:rFonts w:ascii="仿宋" w:eastAsia="仿宋" w:hAnsi="仿宋" w:cs="宋体" w:hint="eastAsia"/>
                <w:b/>
                <w:bCs/>
                <w:color w:val="000000"/>
                <w:sz w:val="32"/>
                <w:szCs w:val="32"/>
              </w:rPr>
              <w:t>报价</w:t>
            </w:r>
            <w:r w:rsidRPr="008D7728">
              <w:rPr>
                <w:rFonts w:ascii="仿宋" w:eastAsia="仿宋" w:hAnsi="仿宋" w:cs="宋体" w:hint="eastAsia"/>
                <w:b/>
                <w:bCs/>
                <w:color w:val="000000"/>
                <w:sz w:val="32"/>
                <w:szCs w:val="32"/>
              </w:rPr>
              <w:t>人基本情况</w:t>
            </w:r>
          </w:p>
        </w:tc>
      </w:tr>
      <w:tr w:rsidR="00355047" w:rsidRPr="008D7728" w:rsidTr="00355047">
        <w:trPr>
          <w:trHeight w:val="802"/>
        </w:trPr>
        <w:tc>
          <w:tcPr>
            <w:tcW w:w="1694" w:type="dxa"/>
            <w:gridSpan w:val="2"/>
            <w:tcBorders>
              <w:top w:val="nil"/>
              <w:left w:val="single" w:sz="4" w:space="0" w:color="auto"/>
              <w:bottom w:val="single" w:sz="4" w:space="0" w:color="auto"/>
              <w:right w:val="single" w:sz="4" w:space="0" w:color="auto"/>
            </w:tcBorders>
            <w:vAlign w:val="center"/>
          </w:tcPr>
          <w:p w:rsidR="00355047" w:rsidRPr="008D7728" w:rsidRDefault="00355047" w:rsidP="0016426E">
            <w:pPr>
              <w:jc w:val="center"/>
              <w:rPr>
                <w:rFonts w:ascii="仿宋" w:eastAsia="仿宋" w:hAnsi="仿宋"/>
                <w:color w:val="000000"/>
                <w:sz w:val="32"/>
                <w:szCs w:val="32"/>
              </w:rPr>
            </w:pPr>
            <w:r>
              <w:rPr>
                <w:rFonts w:ascii="仿宋" w:eastAsia="仿宋" w:hAnsi="仿宋" w:cs="宋体" w:hint="eastAsia"/>
                <w:color w:val="000000"/>
                <w:sz w:val="32"/>
                <w:szCs w:val="32"/>
              </w:rPr>
              <w:t>报价</w:t>
            </w:r>
            <w:r w:rsidRPr="008D7728">
              <w:rPr>
                <w:rFonts w:ascii="仿宋" w:eastAsia="仿宋" w:hAnsi="仿宋" w:cs="宋体" w:hint="eastAsia"/>
                <w:color w:val="000000"/>
                <w:sz w:val="32"/>
                <w:szCs w:val="32"/>
              </w:rPr>
              <w:t>人名称</w:t>
            </w:r>
          </w:p>
        </w:tc>
        <w:tc>
          <w:tcPr>
            <w:tcW w:w="2884" w:type="dxa"/>
            <w:gridSpan w:val="2"/>
            <w:tcBorders>
              <w:top w:val="single" w:sz="4" w:space="0" w:color="auto"/>
              <w:left w:val="nil"/>
              <w:bottom w:val="single" w:sz="4" w:space="0" w:color="auto"/>
              <w:right w:val="single" w:sz="4" w:space="0" w:color="auto"/>
            </w:tcBorders>
            <w:noWrap/>
            <w:vAlign w:val="center"/>
          </w:tcPr>
          <w:p w:rsidR="00355047" w:rsidRPr="008D7728" w:rsidRDefault="00355047" w:rsidP="0016426E">
            <w:pPr>
              <w:rPr>
                <w:rFonts w:ascii="仿宋" w:eastAsia="仿宋" w:hAnsi="仿宋"/>
                <w:color w:val="000000"/>
                <w:sz w:val="32"/>
                <w:szCs w:val="32"/>
              </w:rPr>
            </w:pPr>
            <w:r w:rsidRPr="008D7728">
              <w:rPr>
                <w:rFonts w:ascii="仿宋" w:eastAsia="仿宋" w:hAnsi="仿宋" w:cs="宋体" w:hint="eastAsia"/>
                <w:color w:val="000000"/>
                <w:sz w:val="32"/>
                <w:szCs w:val="32"/>
              </w:rPr>
              <w:t xml:space="preserve">　</w:t>
            </w:r>
          </w:p>
        </w:tc>
        <w:tc>
          <w:tcPr>
            <w:tcW w:w="1917" w:type="dxa"/>
            <w:gridSpan w:val="2"/>
            <w:tcBorders>
              <w:top w:val="nil"/>
              <w:left w:val="nil"/>
              <w:bottom w:val="single" w:sz="4" w:space="0" w:color="auto"/>
              <w:right w:val="single" w:sz="4" w:space="0" w:color="auto"/>
            </w:tcBorders>
            <w:vAlign w:val="center"/>
          </w:tcPr>
          <w:p w:rsidR="00355047" w:rsidRPr="008D7728" w:rsidRDefault="00355047" w:rsidP="0016426E">
            <w:pPr>
              <w:rPr>
                <w:rFonts w:ascii="仿宋" w:eastAsia="仿宋" w:hAnsi="仿宋"/>
                <w:color w:val="000000"/>
                <w:sz w:val="32"/>
                <w:szCs w:val="32"/>
              </w:rPr>
            </w:pPr>
            <w:r w:rsidRPr="008D7728">
              <w:rPr>
                <w:rFonts w:ascii="仿宋" w:eastAsia="仿宋" w:hAnsi="仿宋" w:cs="宋体" w:hint="eastAsia"/>
                <w:color w:val="000000"/>
                <w:sz w:val="32"/>
                <w:szCs w:val="32"/>
              </w:rPr>
              <w:t>法定代表人（负责人）</w:t>
            </w:r>
          </w:p>
        </w:tc>
        <w:tc>
          <w:tcPr>
            <w:tcW w:w="2074" w:type="dxa"/>
            <w:gridSpan w:val="2"/>
            <w:tcBorders>
              <w:top w:val="nil"/>
              <w:left w:val="nil"/>
              <w:bottom w:val="single" w:sz="4" w:space="0" w:color="auto"/>
              <w:right w:val="single" w:sz="4" w:space="0" w:color="auto"/>
            </w:tcBorders>
            <w:noWrap/>
            <w:vAlign w:val="center"/>
          </w:tcPr>
          <w:p w:rsidR="00355047" w:rsidRPr="008D7728" w:rsidRDefault="00355047" w:rsidP="0016426E">
            <w:pPr>
              <w:rPr>
                <w:rFonts w:ascii="仿宋" w:eastAsia="仿宋" w:hAnsi="仿宋"/>
                <w:color w:val="000000"/>
                <w:sz w:val="32"/>
                <w:szCs w:val="32"/>
              </w:rPr>
            </w:pPr>
          </w:p>
        </w:tc>
      </w:tr>
      <w:tr w:rsidR="00355047" w:rsidRPr="008D7728" w:rsidTr="00355047">
        <w:trPr>
          <w:trHeight w:val="813"/>
        </w:trPr>
        <w:tc>
          <w:tcPr>
            <w:tcW w:w="1694" w:type="dxa"/>
            <w:gridSpan w:val="2"/>
            <w:tcBorders>
              <w:top w:val="nil"/>
              <w:left w:val="single" w:sz="4" w:space="0" w:color="auto"/>
              <w:bottom w:val="single" w:sz="4" w:space="0" w:color="auto"/>
              <w:right w:val="single" w:sz="4" w:space="0" w:color="auto"/>
            </w:tcBorders>
            <w:vAlign w:val="center"/>
          </w:tcPr>
          <w:p w:rsidR="00355047" w:rsidRPr="008D7728" w:rsidRDefault="00355047" w:rsidP="0016426E">
            <w:pPr>
              <w:jc w:val="center"/>
              <w:rPr>
                <w:rFonts w:ascii="仿宋" w:eastAsia="仿宋" w:hAnsi="仿宋"/>
                <w:color w:val="000000"/>
                <w:sz w:val="32"/>
                <w:szCs w:val="32"/>
              </w:rPr>
            </w:pPr>
            <w:r w:rsidRPr="008D7728">
              <w:rPr>
                <w:rFonts w:ascii="仿宋" w:eastAsia="仿宋" w:hAnsi="仿宋" w:cs="宋体" w:hint="eastAsia"/>
                <w:color w:val="000000"/>
                <w:sz w:val="32"/>
                <w:szCs w:val="32"/>
              </w:rPr>
              <w:t>经营范围</w:t>
            </w:r>
          </w:p>
        </w:tc>
        <w:tc>
          <w:tcPr>
            <w:tcW w:w="6876" w:type="dxa"/>
            <w:gridSpan w:val="6"/>
            <w:tcBorders>
              <w:top w:val="single" w:sz="4" w:space="0" w:color="auto"/>
              <w:left w:val="nil"/>
              <w:bottom w:val="single" w:sz="4" w:space="0" w:color="auto"/>
              <w:right w:val="single" w:sz="4" w:space="0" w:color="auto"/>
            </w:tcBorders>
            <w:noWrap/>
            <w:vAlign w:val="center"/>
          </w:tcPr>
          <w:p w:rsidR="00355047" w:rsidRPr="008D7728" w:rsidRDefault="00355047" w:rsidP="0016426E">
            <w:pPr>
              <w:rPr>
                <w:rFonts w:ascii="仿宋" w:eastAsia="仿宋" w:hAnsi="仿宋"/>
                <w:color w:val="000000"/>
                <w:sz w:val="32"/>
                <w:szCs w:val="32"/>
              </w:rPr>
            </w:pPr>
            <w:r w:rsidRPr="008D7728">
              <w:rPr>
                <w:rFonts w:ascii="仿宋" w:eastAsia="仿宋" w:hAnsi="仿宋" w:cs="宋体" w:hint="eastAsia"/>
                <w:color w:val="000000"/>
                <w:sz w:val="32"/>
                <w:szCs w:val="32"/>
              </w:rPr>
              <w:t xml:space="preserve">　</w:t>
            </w:r>
          </w:p>
        </w:tc>
      </w:tr>
      <w:tr w:rsidR="00355047" w:rsidRPr="008D7728" w:rsidTr="00355047">
        <w:trPr>
          <w:trHeight w:val="722"/>
        </w:trPr>
        <w:tc>
          <w:tcPr>
            <w:tcW w:w="1694" w:type="dxa"/>
            <w:gridSpan w:val="2"/>
            <w:tcBorders>
              <w:top w:val="nil"/>
              <w:left w:val="single" w:sz="4" w:space="0" w:color="auto"/>
              <w:bottom w:val="single" w:sz="4" w:space="0" w:color="auto"/>
              <w:right w:val="single" w:sz="4" w:space="0" w:color="auto"/>
            </w:tcBorders>
            <w:vAlign w:val="center"/>
          </w:tcPr>
          <w:p w:rsidR="00355047" w:rsidRPr="008D7728" w:rsidRDefault="00355047" w:rsidP="0016426E">
            <w:pPr>
              <w:jc w:val="center"/>
              <w:rPr>
                <w:rFonts w:ascii="仿宋" w:eastAsia="仿宋" w:hAnsi="仿宋"/>
                <w:color w:val="000000"/>
                <w:sz w:val="32"/>
                <w:szCs w:val="32"/>
              </w:rPr>
            </w:pPr>
            <w:r w:rsidRPr="008D7728">
              <w:rPr>
                <w:rFonts w:ascii="仿宋" w:eastAsia="仿宋" w:hAnsi="仿宋" w:cs="宋体" w:hint="eastAsia"/>
                <w:color w:val="000000"/>
                <w:sz w:val="32"/>
                <w:szCs w:val="32"/>
              </w:rPr>
              <w:t>地址</w:t>
            </w:r>
          </w:p>
        </w:tc>
        <w:tc>
          <w:tcPr>
            <w:tcW w:w="2884" w:type="dxa"/>
            <w:gridSpan w:val="2"/>
            <w:tcBorders>
              <w:top w:val="single" w:sz="4" w:space="0" w:color="auto"/>
              <w:left w:val="nil"/>
              <w:bottom w:val="single" w:sz="4" w:space="0" w:color="auto"/>
              <w:right w:val="single" w:sz="4" w:space="0" w:color="000000"/>
            </w:tcBorders>
            <w:noWrap/>
            <w:vAlign w:val="center"/>
          </w:tcPr>
          <w:p w:rsidR="00355047" w:rsidRPr="008D7728" w:rsidRDefault="00355047" w:rsidP="0016426E">
            <w:pPr>
              <w:rPr>
                <w:rFonts w:ascii="仿宋" w:eastAsia="仿宋" w:hAnsi="仿宋"/>
                <w:color w:val="000000"/>
                <w:sz w:val="32"/>
                <w:szCs w:val="32"/>
              </w:rPr>
            </w:pPr>
            <w:r w:rsidRPr="008D7728">
              <w:rPr>
                <w:rFonts w:ascii="仿宋" w:eastAsia="仿宋" w:hAnsi="仿宋" w:cs="宋体" w:hint="eastAsia"/>
                <w:color w:val="000000"/>
                <w:sz w:val="32"/>
                <w:szCs w:val="32"/>
              </w:rPr>
              <w:t xml:space="preserve">　</w:t>
            </w:r>
          </w:p>
        </w:tc>
        <w:tc>
          <w:tcPr>
            <w:tcW w:w="1917" w:type="dxa"/>
            <w:gridSpan w:val="2"/>
            <w:tcBorders>
              <w:top w:val="nil"/>
              <w:left w:val="nil"/>
              <w:bottom w:val="single" w:sz="4" w:space="0" w:color="auto"/>
              <w:right w:val="single" w:sz="4" w:space="0" w:color="auto"/>
            </w:tcBorders>
            <w:noWrap/>
            <w:vAlign w:val="center"/>
          </w:tcPr>
          <w:p w:rsidR="00355047" w:rsidRPr="008D7728" w:rsidRDefault="00355047" w:rsidP="0016426E">
            <w:pPr>
              <w:rPr>
                <w:rFonts w:ascii="仿宋" w:eastAsia="仿宋" w:hAnsi="仿宋"/>
                <w:color w:val="000000"/>
                <w:sz w:val="32"/>
                <w:szCs w:val="32"/>
              </w:rPr>
            </w:pPr>
            <w:r w:rsidRPr="008D7728">
              <w:rPr>
                <w:rFonts w:ascii="仿宋" w:eastAsia="仿宋" w:hAnsi="仿宋" w:cs="宋体" w:hint="eastAsia"/>
                <w:color w:val="000000"/>
                <w:sz w:val="32"/>
                <w:szCs w:val="32"/>
              </w:rPr>
              <w:t>联系电话</w:t>
            </w:r>
          </w:p>
        </w:tc>
        <w:tc>
          <w:tcPr>
            <w:tcW w:w="2074" w:type="dxa"/>
            <w:gridSpan w:val="2"/>
            <w:tcBorders>
              <w:top w:val="nil"/>
              <w:left w:val="nil"/>
              <w:bottom w:val="single" w:sz="4" w:space="0" w:color="auto"/>
              <w:right w:val="single" w:sz="4" w:space="0" w:color="auto"/>
            </w:tcBorders>
            <w:noWrap/>
            <w:vAlign w:val="center"/>
          </w:tcPr>
          <w:p w:rsidR="00355047" w:rsidRPr="008D7728" w:rsidRDefault="00355047" w:rsidP="0016426E">
            <w:pPr>
              <w:rPr>
                <w:rFonts w:ascii="仿宋" w:eastAsia="仿宋" w:hAnsi="仿宋"/>
                <w:color w:val="000000"/>
                <w:sz w:val="32"/>
                <w:szCs w:val="32"/>
              </w:rPr>
            </w:pPr>
            <w:r w:rsidRPr="008D7728">
              <w:rPr>
                <w:rFonts w:ascii="仿宋" w:eastAsia="仿宋" w:hAnsi="仿宋" w:cs="宋体" w:hint="eastAsia"/>
                <w:color w:val="000000"/>
                <w:sz w:val="32"/>
                <w:szCs w:val="32"/>
              </w:rPr>
              <w:t xml:space="preserve">　</w:t>
            </w:r>
          </w:p>
        </w:tc>
      </w:tr>
      <w:tr w:rsidR="00355047" w:rsidRPr="008D7728" w:rsidTr="00355047">
        <w:trPr>
          <w:trHeight w:val="732"/>
        </w:trPr>
        <w:tc>
          <w:tcPr>
            <w:tcW w:w="8569" w:type="dxa"/>
            <w:gridSpan w:val="8"/>
            <w:tcBorders>
              <w:top w:val="single" w:sz="4" w:space="0" w:color="auto"/>
              <w:left w:val="single" w:sz="4" w:space="0" w:color="auto"/>
              <w:bottom w:val="single" w:sz="4" w:space="0" w:color="auto"/>
              <w:right w:val="single" w:sz="4" w:space="0" w:color="000000"/>
            </w:tcBorders>
            <w:vAlign w:val="center"/>
          </w:tcPr>
          <w:p w:rsidR="00355047" w:rsidRPr="00A029BC" w:rsidRDefault="00355047" w:rsidP="0016426E">
            <w:pPr>
              <w:jc w:val="center"/>
              <w:rPr>
                <w:rFonts w:ascii="仿宋" w:eastAsia="仿宋" w:hAnsi="仿宋"/>
                <w:b/>
                <w:color w:val="000000"/>
                <w:sz w:val="32"/>
                <w:szCs w:val="32"/>
              </w:rPr>
            </w:pPr>
            <w:r w:rsidRPr="00A029BC">
              <w:rPr>
                <w:rFonts w:ascii="仿宋" w:eastAsia="仿宋" w:hAnsi="仿宋" w:cs="宋体" w:hint="eastAsia"/>
                <w:b/>
                <w:color w:val="000000"/>
                <w:sz w:val="32"/>
                <w:szCs w:val="32"/>
              </w:rPr>
              <w:t>清单报价</w:t>
            </w:r>
          </w:p>
        </w:tc>
      </w:tr>
      <w:tr w:rsidR="00355047" w:rsidRPr="008D7728" w:rsidTr="00355047">
        <w:trPr>
          <w:trHeight w:val="556"/>
        </w:trPr>
        <w:tc>
          <w:tcPr>
            <w:tcW w:w="996" w:type="dxa"/>
            <w:tcBorders>
              <w:top w:val="nil"/>
              <w:left w:val="single" w:sz="4" w:space="0" w:color="auto"/>
              <w:bottom w:val="single" w:sz="4" w:space="0" w:color="auto"/>
              <w:right w:val="single" w:sz="4" w:space="0" w:color="auto"/>
            </w:tcBorders>
            <w:noWrap/>
            <w:vAlign w:val="center"/>
          </w:tcPr>
          <w:p w:rsidR="00355047" w:rsidRPr="008D7728" w:rsidRDefault="00355047" w:rsidP="0016426E">
            <w:pPr>
              <w:jc w:val="center"/>
              <w:rPr>
                <w:rFonts w:ascii="仿宋" w:eastAsia="仿宋" w:hAnsi="仿宋"/>
                <w:color w:val="000000"/>
                <w:sz w:val="32"/>
                <w:szCs w:val="32"/>
              </w:rPr>
            </w:pPr>
            <w:r w:rsidRPr="008D7728">
              <w:rPr>
                <w:rFonts w:ascii="仿宋" w:eastAsia="仿宋" w:hAnsi="仿宋" w:cs="宋体" w:hint="eastAsia"/>
                <w:color w:val="000000"/>
                <w:sz w:val="32"/>
                <w:szCs w:val="32"/>
              </w:rPr>
              <w:t>序号</w:t>
            </w:r>
          </w:p>
        </w:tc>
        <w:tc>
          <w:tcPr>
            <w:tcW w:w="1576" w:type="dxa"/>
            <w:gridSpan w:val="2"/>
            <w:tcBorders>
              <w:top w:val="nil"/>
              <w:left w:val="nil"/>
              <w:bottom w:val="single" w:sz="4" w:space="0" w:color="auto"/>
              <w:right w:val="single" w:sz="4" w:space="0" w:color="auto"/>
            </w:tcBorders>
            <w:noWrap/>
            <w:vAlign w:val="center"/>
          </w:tcPr>
          <w:p w:rsidR="00355047" w:rsidRPr="008D7728" w:rsidRDefault="00355047" w:rsidP="0016426E">
            <w:pPr>
              <w:jc w:val="center"/>
              <w:rPr>
                <w:rFonts w:ascii="仿宋" w:eastAsia="仿宋" w:hAnsi="仿宋"/>
                <w:color w:val="000000"/>
                <w:sz w:val="32"/>
                <w:szCs w:val="32"/>
              </w:rPr>
            </w:pPr>
            <w:r w:rsidRPr="008D7728">
              <w:rPr>
                <w:rFonts w:ascii="仿宋" w:eastAsia="仿宋" w:hAnsi="仿宋" w:cs="宋体" w:hint="eastAsia"/>
                <w:color w:val="000000"/>
                <w:sz w:val="32"/>
                <w:szCs w:val="32"/>
              </w:rPr>
              <w:t>名称</w:t>
            </w:r>
          </w:p>
        </w:tc>
        <w:tc>
          <w:tcPr>
            <w:tcW w:w="2131" w:type="dxa"/>
            <w:gridSpan w:val="2"/>
            <w:tcBorders>
              <w:top w:val="nil"/>
              <w:left w:val="nil"/>
              <w:bottom w:val="single" w:sz="4" w:space="0" w:color="auto"/>
              <w:right w:val="single" w:sz="4" w:space="0" w:color="auto"/>
            </w:tcBorders>
            <w:noWrap/>
            <w:vAlign w:val="center"/>
          </w:tcPr>
          <w:p w:rsidR="00355047" w:rsidRPr="008D7728" w:rsidRDefault="00355047" w:rsidP="0016426E">
            <w:pPr>
              <w:jc w:val="center"/>
              <w:rPr>
                <w:rFonts w:ascii="仿宋" w:eastAsia="仿宋" w:hAnsi="仿宋"/>
                <w:color w:val="000000"/>
                <w:sz w:val="32"/>
                <w:szCs w:val="32"/>
              </w:rPr>
            </w:pPr>
            <w:r w:rsidRPr="008D7728">
              <w:rPr>
                <w:rFonts w:ascii="仿宋" w:eastAsia="仿宋" w:hAnsi="仿宋" w:cs="宋体" w:hint="eastAsia"/>
                <w:color w:val="000000"/>
                <w:sz w:val="32"/>
                <w:szCs w:val="32"/>
              </w:rPr>
              <w:t>数量</w:t>
            </w:r>
            <w:r w:rsidRPr="008D7728">
              <w:rPr>
                <w:rFonts w:ascii="仿宋" w:eastAsia="仿宋" w:hAnsi="仿宋"/>
                <w:color w:val="000000"/>
                <w:sz w:val="32"/>
                <w:szCs w:val="32"/>
              </w:rPr>
              <w:t>（</w:t>
            </w:r>
            <w:r>
              <w:rPr>
                <w:rFonts w:ascii="仿宋" w:eastAsia="仿宋" w:hAnsi="仿宋" w:cs="宋体" w:hint="eastAsia"/>
                <w:color w:val="000000"/>
                <w:sz w:val="32"/>
                <w:szCs w:val="32"/>
              </w:rPr>
              <w:t>台</w:t>
            </w:r>
            <w:r w:rsidRPr="008D7728">
              <w:rPr>
                <w:rFonts w:ascii="仿宋" w:eastAsia="仿宋" w:hAnsi="仿宋"/>
                <w:color w:val="000000"/>
                <w:sz w:val="32"/>
                <w:szCs w:val="32"/>
              </w:rPr>
              <w:t>）</w:t>
            </w:r>
          </w:p>
        </w:tc>
        <w:tc>
          <w:tcPr>
            <w:tcW w:w="1999" w:type="dxa"/>
            <w:gridSpan w:val="2"/>
            <w:tcBorders>
              <w:top w:val="nil"/>
              <w:left w:val="nil"/>
              <w:bottom w:val="single" w:sz="4" w:space="0" w:color="auto"/>
              <w:right w:val="single" w:sz="4" w:space="0" w:color="auto"/>
            </w:tcBorders>
            <w:vAlign w:val="center"/>
          </w:tcPr>
          <w:p w:rsidR="00355047" w:rsidRPr="008D7728" w:rsidRDefault="00355047" w:rsidP="0016426E">
            <w:pPr>
              <w:jc w:val="center"/>
              <w:rPr>
                <w:rFonts w:ascii="仿宋" w:eastAsia="仿宋" w:hAnsi="仿宋"/>
                <w:color w:val="000000"/>
                <w:sz w:val="32"/>
                <w:szCs w:val="32"/>
              </w:rPr>
            </w:pPr>
            <w:r w:rsidRPr="008D7728">
              <w:rPr>
                <w:rFonts w:ascii="仿宋" w:eastAsia="仿宋" w:hAnsi="仿宋" w:cs="宋体" w:hint="eastAsia"/>
                <w:color w:val="000000"/>
                <w:sz w:val="32"/>
                <w:szCs w:val="32"/>
              </w:rPr>
              <w:t>报价（元）</w:t>
            </w:r>
          </w:p>
        </w:tc>
        <w:tc>
          <w:tcPr>
            <w:tcW w:w="1868" w:type="dxa"/>
            <w:tcBorders>
              <w:top w:val="nil"/>
              <w:left w:val="nil"/>
              <w:bottom w:val="single" w:sz="4" w:space="0" w:color="auto"/>
              <w:right w:val="single" w:sz="4" w:space="0" w:color="auto"/>
            </w:tcBorders>
            <w:vAlign w:val="center"/>
          </w:tcPr>
          <w:p w:rsidR="00355047" w:rsidRPr="008D7728" w:rsidRDefault="00355047" w:rsidP="0016426E">
            <w:pPr>
              <w:jc w:val="center"/>
              <w:rPr>
                <w:rFonts w:ascii="仿宋" w:eastAsia="仿宋" w:hAnsi="仿宋"/>
                <w:color w:val="000000"/>
                <w:sz w:val="32"/>
                <w:szCs w:val="32"/>
              </w:rPr>
            </w:pPr>
            <w:r w:rsidRPr="008D7728">
              <w:rPr>
                <w:rFonts w:ascii="仿宋" w:eastAsia="仿宋" w:hAnsi="仿宋" w:cs="宋体" w:hint="eastAsia"/>
                <w:color w:val="000000"/>
                <w:sz w:val="32"/>
                <w:szCs w:val="32"/>
              </w:rPr>
              <w:t>备注</w:t>
            </w:r>
          </w:p>
        </w:tc>
      </w:tr>
      <w:tr w:rsidR="00355047" w:rsidRPr="008D7728" w:rsidTr="00355047">
        <w:trPr>
          <w:trHeight w:val="1480"/>
        </w:trPr>
        <w:tc>
          <w:tcPr>
            <w:tcW w:w="996" w:type="dxa"/>
            <w:tcBorders>
              <w:top w:val="nil"/>
              <w:left w:val="single" w:sz="4" w:space="0" w:color="auto"/>
              <w:bottom w:val="single" w:sz="4" w:space="0" w:color="auto"/>
              <w:right w:val="single" w:sz="4" w:space="0" w:color="auto"/>
            </w:tcBorders>
            <w:noWrap/>
            <w:vAlign w:val="center"/>
          </w:tcPr>
          <w:p w:rsidR="00355047" w:rsidRPr="008D7728" w:rsidRDefault="00355047" w:rsidP="0016426E">
            <w:pPr>
              <w:jc w:val="center"/>
              <w:rPr>
                <w:rFonts w:ascii="仿宋" w:eastAsia="仿宋" w:hAnsi="仿宋"/>
                <w:color w:val="000000"/>
                <w:sz w:val="32"/>
                <w:szCs w:val="32"/>
              </w:rPr>
            </w:pPr>
          </w:p>
        </w:tc>
        <w:tc>
          <w:tcPr>
            <w:tcW w:w="1576" w:type="dxa"/>
            <w:gridSpan w:val="2"/>
            <w:tcBorders>
              <w:top w:val="nil"/>
              <w:left w:val="nil"/>
              <w:bottom w:val="single" w:sz="4" w:space="0" w:color="auto"/>
              <w:right w:val="single" w:sz="4" w:space="0" w:color="auto"/>
            </w:tcBorders>
            <w:noWrap/>
            <w:vAlign w:val="center"/>
          </w:tcPr>
          <w:p w:rsidR="00355047" w:rsidRPr="00FB377F" w:rsidRDefault="00355047" w:rsidP="0016426E">
            <w:pPr>
              <w:ind w:firstLineChars="100" w:firstLine="320"/>
              <w:rPr>
                <w:rFonts w:ascii="仿宋" w:eastAsia="仿宋" w:hAnsi="仿宋"/>
                <w:sz w:val="32"/>
                <w:szCs w:val="32"/>
              </w:rPr>
            </w:pPr>
          </w:p>
        </w:tc>
        <w:tc>
          <w:tcPr>
            <w:tcW w:w="2131" w:type="dxa"/>
            <w:gridSpan w:val="2"/>
            <w:tcBorders>
              <w:top w:val="nil"/>
              <w:left w:val="nil"/>
              <w:bottom w:val="single" w:sz="4" w:space="0" w:color="auto"/>
              <w:right w:val="single" w:sz="4" w:space="0" w:color="auto"/>
            </w:tcBorders>
            <w:noWrap/>
            <w:vAlign w:val="center"/>
          </w:tcPr>
          <w:p w:rsidR="00355047" w:rsidRPr="00FB377F" w:rsidRDefault="00355047" w:rsidP="0016426E">
            <w:pPr>
              <w:jc w:val="center"/>
              <w:rPr>
                <w:rFonts w:ascii="仿宋" w:eastAsia="仿宋" w:hAnsi="仿宋"/>
                <w:color w:val="000000"/>
                <w:sz w:val="32"/>
                <w:szCs w:val="32"/>
              </w:rPr>
            </w:pPr>
          </w:p>
        </w:tc>
        <w:tc>
          <w:tcPr>
            <w:tcW w:w="1999" w:type="dxa"/>
            <w:gridSpan w:val="2"/>
            <w:tcBorders>
              <w:top w:val="single" w:sz="4" w:space="0" w:color="auto"/>
              <w:left w:val="nil"/>
              <w:bottom w:val="single" w:sz="4" w:space="0" w:color="auto"/>
              <w:right w:val="single" w:sz="4" w:space="0" w:color="auto"/>
            </w:tcBorders>
            <w:noWrap/>
            <w:vAlign w:val="center"/>
          </w:tcPr>
          <w:p w:rsidR="00355047" w:rsidRPr="008D7728" w:rsidRDefault="00355047" w:rsidP="0016426E">
            <w:pPr>
              <w:rPr>
                <w:rFonts w:ascii="仿宋" w:eastAsia="仿宋" w:hAnsi="仿宋"/>
                <w:color w:val="000000"/>
                <w:sz w:val="32"/>
                <w:szCs w:val="32"/>
              </w:rPr>
            </w:pPr>
            <w:r w:rsidRPr="008D7728">
              <w:rPr>
                <w:rFonts w:ascii="仿宋" w:eastAsia="仿宋" w:hAnsi="仿宋" w:cs="宋体" w:hint="eastAsia"/>
                <w:color w:val="000000"/>
                <w:sz w:val="32"/>
                <w:szCs w:val="32"/>
              </w:rPr>
              <w:t xml:space="preserve">　</w:t>
            </w:r>
          </w:p>
        </w:tc>
        <w:tc>
          <w:tcPr>
            <w:tcW w:w="1868" w:type="dxa"/>
            <w:tcBorders>
              <w:top w:val="single" w:sz="4" w:space="0" w:color="auto"/>
              <w:left w:val="nil"/>
              <w:bottom w:val="single" w:sz="4" w:space="0" w:color="auto"/>
              <w:right w:val="single" w:sz="4" w:space="0" w:color="auto"/>
            </w:tcBorders>
            <w:vAlign w:val="center"/>
          </w:tcPr>
          <w:p w:rsidR="00355047" w:rsidRPr="008D7728" w:rsidRDefault="00355047" w:rsidP="0016426E">
            <w:pPr>
              <w:rPr>
                <w:rFonts w:ascii="仿宋" w:eastAsia="仿宋" w:hAnsi="仿宋"/>
                <w:color w:val="000000"/>
                <w:sz w:val="32"/>
                <w:szCs w:val="32"/>
              </w:rPr>
            </w:pPr>
          </w:p>
        </w:tc>
      </w:tr>
    </w:tbl>
    <w:p w:rsidR="00355047" w:rsidRDefault="00355047" w:rsidP="00355047"/>
    <w:sectPr w:rsidR="00355047" w:rsidSect="00CA29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91F" w:rsidRDefault="0075591F" w:rsidP="00B505EE">
      <w:r>
        <w:separator/>
      </w:r>
    </w:p>
  </w:endnote>
  <w:endnote w:type="continuationSeparator" w:id="1">
    <w:p w:rsidR="0075591F" w:rsidRDefault="0075591F" w:rsidP="00B50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MingLiU">
    <w:altName w:val="細明體"/>
    <w:panose1 w:val="02020309000000000000"/>
    <w:charset w:val="88"/>
    <w:family w:val="modern"/>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91F" w:rsidRDefault="0075591F" w:rsidP="00B505EE">
      <w:r>
        <w:separator/>
      </w:r>
    </w:p>
  </w:footnote>
  <w:footnote w:type="continuationSeparator" w:id="1">
    <w:p w:rsidR="0075591F" w:rsidRDefault="0075591F" w:rsidP="00B50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467E"/>
    <w:multiLevelType w:val="hybridMultilevel"/>
    <w:tmpl w:val="BFC47624"/>
    <w:lvl w:ilvl="0" w:tplc="82A213F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EC422CE"/>
    <w:multiLevelType w:val="hybridMultilevel"/>
    <w:tmpl w:val="8A2E909A"/>
    <w:lvl w:ilvl="0" w:tplc="DAA220F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20E1BD9"/>
    <w:multiLevelType w:val="hybridMultilevel"/>
    <w:tmpl w:val="0672A63C"/>
    <w:lvl w:ilvl="0" w:tplc="98F20F0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654898"/>
    <w:multiLevelType w:val="hybridMultilevel"/>
    <w:tmpl w:val="C32876B8"/>
    <w:lvl w:ilvl="0" w:tplc="D96695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2287881"/>
    <w:multiLevelType w:val="hybridMultilevel"/>
    <w:tmpl w:val="B5E8134C"/>
    <w:lvl w:ilvl="0" w:tplc="3508F2E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5944FB8"/>
    <w:multiLevelType w:val="hybridMultilevel"/>
    <w:tmpl w:val="848A1F68"/>
    <w:lvl w:ilvl="0" w:tplc="1E9CA83E">
      <w:start w:val="1"/>
      <w:numFmt w:val="decimal"/>
      <w:lvlText w:val="%1."/>
      <w:lvlJc w:val="left"/>
      <w:pPr>
        <w:ind w:left="780" w:hanging="360"/>
      </w:pPr>
      <w:rPr>
        <w:rFonts w:ascii="仿宋" w:eastAsia="仿宋" w:hAnsi="仿宋"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53613E0"/>
    <w:multiLevelType w:val="hybridMultilevel"/>
    <w:tmpl w:val="3DA2D33E"/>
    <w:lvl w:ilvl="0" w:tplc="BCD02F2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F5320BC"/>
    <w:multiLevelType w:val="hybridMultilevel"/>
    <w:tmpl w:val="2BE20504"/>
    <w:lvl w:ilvl="0" w:tplc="6848227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6FA1637"/>
    <w:multiLevelType w:val="multilevel"/>
    <w:tmpl w:val="F6CEDB02"/>
    <w:lvl w:ilvl="0">
      <w:start w:val="1"/>
      <w:numFmt w:val="decimalEnclosedCircle"/>
      <w:lvlText w:val="%1"/>
      <w:lvlJc w:val="left"/>
      <w:rPr>
        <w:rFonts w:ascii="MingLiU" w:eastAsia="MingLiU" w:hAnsi="MingLiU" w:cs="MingLiU"/>
        <w:b w:val="0"/>
        <w:bCs w:val="0"/>
        <w:i w:val="0"/>
        <w:iCs w:val="0"/>
        <w:smallCaps w:val="0"/>
        <w:strike w:val="0"/>
        <w:color w:val="000000"/>
        <w:spacing w:val="0"/>
        <w:w w:val="100"/>
        <w:position w:val="0"/>
        <w:sz w:val="22"/>
        <w:szCs w:val="22"/>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315181"/>
    <w:multiLevelType w:val="hybridMultilevel"/>
    <w:tmpl w:val="E1F4FAFC"/>
    <w:lvl w:ilvl="0" w:tplc="FAA2A4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F5076CB"/>
    <w:multiLevelType w:val="hybridMultilevel"/>
    <w:tmpl w:val="580635F6"/>
    <w:lvl w:ilvl="0" w:tplc="5848448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5"/>
  </w:num>
  <w:num w:numId="3">
    <w:abstractNumId w:val="9"/>
  </w:num>
  <w:num w:numId="4">
    <w:abstractNumId w:val="1"/>
  </w:num>
  <w:num w:numId="5">
    <w:abstractNumId w:val="7"/>
  </w:num>
  <w:num w:numId="6">
    <w:abstractNumId w:val="4"/>
  </w:num>
  <w:num w:numId="7">
    <w:abstractNumId w:val="3"/>
  </w:num>
  <w:num w:numId="8">
    <w:abstractNumId w:val="6"/>
  </w:num>
  <w:num w:numId="9">
    <w:abstractNumId w:val="10"/>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64D6"/>
    <w:rsid w:val="00042DDF"/>
    <w:rsid w:val="00091E45"/>
    <w:rsid w:val="000D5EC5"/>
    <w:rsid w:val="00116C14"/>
    <w:rsid w:val="001952E7"/>
    <w:rsid w:val="00210097"/>
    <w:rsid w:val="00355047"/>
    <w:rsid w:val="003B4715"/>
    <w:rsid w:val="003C672D"/>
    <w:rsid w:val="003E1C27"/>
    <w:rsid w:val="003E2614"/>
    <w:rsid w:val="00407FD8"/>
    <w:rsid w:val="00411AFB"/>
    <w:rsid w:val="004863FF"/>
    <w:rsid w:val="004C32B3"/>
    <w:rsid w:val="004D0037"/>
    <w:rsid w:val="00517EF4"/>
    <w:rsid w:val="00545E5D"/>
    <w:rsid w:val="00561E13"/>
    <w:rsid w:val="00595F95"/>
    <w:rsid w:val="005A65C4"/>
    <w:rsid w:val="005F078B"/>
    <w:rsid w:val="006509CF"/>
    <w:rsid w:val="00675EED"/>
    <w:rsid w:val="006E2A8E"/>
    <w:rsid w:val="006E7EA2"/>
    <w:rsid w:val="0075591F"/>
    <w:rsid w:val="00767943"/>
    <w:rsid w:val="008872C8"/>
    <w:rsid w:val="008A39C2"/>
    <w:rsid w:val="008C03ED"/>
    <w:rsid w:val="00917E84"/>
    <w:rsid w:val="009464D6"/>
    <w:rsid w:val="00A029BC"/>
    <w:rsid w:val="00A048E1"/>
    <w:rsid w:val="00B06772"/>
    <w:rsid w:val="00B505EE"/>
    <w:rsid w:val="00B7315C"/>
    <w:rsid w:val="00B80085"/>
    <w:rsid w:val="00CA2983"/>
    <w:rsid w:val="00CF3C80"/>
    <w:rsid w:val="00D272B1"/>
    <w:rsid w:val="00D65B06"/>
    <w:rsid w:val="00DA2848"/>
    <w:rsid w:val="00E76D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4D6"/>
    <w:pPr>
      <w:ind w:firstLineChars="200" w:firstLine="420"/>
    </w:pPr>
  </w:style>
  <w:style w:type="paragraph" w:styleId="a4">
    <w:name w:val="header"/>
    <w:basedOn w:val="a"/>
    <w:link w:val="Char"/>
    <w:uiPriority w:val="99"/>
    <w:unhideWhenUsed/>
    <w:rsid w:val="00B505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05EE"/>
    <w:rPr>
      <w:sz w:val="18"/>
      <w:szCs w:val="18"/>
    </w:rPr>
  </w:style>
  <w:style w:type="paragraph" w:styleId="a5">
    <w:name w:val="footer"/>
    <w:basedOn w:val="a"/>
    <w:link w:val="Char0"/>
    <w:uiPriority w:val="99"/>
    <w:unhideWhenUsed/>
    <w:rsid w:val="00B505EE"/>
    <w:pPr>
      <w:tabs>
        <w:tab w:val="center" w:pos="4153"/>
        <w:tab w:val="right" w:pos="8306"/>
      </w:tabs>
      <w:snapToGrid w:val="0"/>
      <w:jc w:val="left"/>
    </w:pPr>
    <w:rPr>
      <w:sz w:val="18"/>
      <w:szCs w:val="18"/>
    </w:rPr>
  </w:style>
  <w:style w:type="character" w:customStyle="1" w:styleId="Char0">
    <w:name w:val="页脚 Char"/>
    <w:basedOn w:val="a0"/>
    <w:link w:val="a5"/>
    <w:uiPriority w:val="99"/>
    <w:rsid w:val="00B505EE"/>
    <w:rPr>
      <w:sz w:val="18"/>
      <w:szCs w:val="18"/>
    </w:rPr>
  </w:style>
  <w:style w:type="character" w:customStyle="1" w:styleId="2">
    <w:name w:val="正文文本 (2)_"/>
    <w:basedOn w:val="a0"/>
    <w:link w:val="20"/>
    <w:rsid w:val="00355047"/>
    <w:rPr>
      <w:rFonts w:ascii="MingLiU" w:eastAsia="MingLiU" w:hAnsi="MingLiU" w:cs="MingLiU"/>
      <w:sz w:val="26"/>
      <w:szCs w:val="26"/>
      <w:shd w:val="clear" w:color="auto" w:fill="FFFFFF"/>
      <w:lang w:val="zh-CN" w:bidi="zh-CN"/>
    </w:rPr>
  </w:style>
  <w:style w:type="character" w:customStyle="1" w:styleId="a6">
    <w:name w:val="正文文本_"/>
    <w:basedOn w:val="a0"/>
    <w:link w:val="1"/>
    <w:rsid w:val="00355047"/>
    <w:rPr>
      <w:rFonts w:ascii="MingLiU" w:eastAsia="MingLiU" w:hAnsi="MingLiU" w:cs="MingLiU"/>
      <w:sz w:val="22"/>
      <w:shd w:val="clear" w:color="auto" w:fill="FFFFFF"/>
      <w:lang w:val="zh-CN" w:bidi="zh-CN"/>
    </w:rPr>
  </w:style>
  <w:style w:type="paragraph" w:customStyle="1" w:styleId="20">
    <w:name w:val="正文文本 (2)"/>
    <w:basedOn w:val="a"/>
    <w:link w:val="2"/>
    <w:rsid w:val="00355047"/>
    <w:pPr>
      <w:shd w:val="clear" w:color="auto" w:fill="FFFFFF"/>
      <w:spacing w:after="240" w:line="624" w:lineRule="exact"/>
      <w:ind w:firstLine="660"/>
      <w:jc w:val="left"/>
    </w:pPr>
    <w:rPr>
      <w:rFonts w:ascii="MingLiU" w:eastAsia="MingLiU" w:hAnsi="MingLiU" w:cs="MingLiU"/>
      <w:sz w:val="26"/>
      <w:szCs w:val="26"/>
      <w:lang w:val="zh-CN" w:bidi="zh-CN"/>
    </w:rPr>
  </w:style>
  <w:style w:type="paragraph" w:customStyle="1" w:styleId="1">
    <w:name w:val="正文文本1"/>
    <w:basedOn w:val="a"/>
    <w:link w:val="a6"/>
    <w:rsid w:val="00355047"/>
    <w:pPr>
      <w:shd w:val="clear" w:color="auto" w:fill="FFFFFF"/>
      <w:spacing w:line="427" w:lineRule="auto"/>
      <w:jc w:val="left"/>
    </w:pPr>
    <w:rPr>
      <w:rFonts w:ascii="MingLiU" w:eastAsia="MingLiU" w:hAnsi="MingLiU" w:cs="MingLiU"/>
      <w:sz w:val="22"/>
      <w:lang w:val="zh-CN" w:bidi="zh-CN"/>
    </w:rPr>
  </w:style>
  <w:style w:type="paragraph" w:styleId="a7">
    <w:name w:val="Balloon Text"/>
    <w:basedOn w:val="a"/>
    <w:link w:val="Char1"/>
    <w:uiPriority w:val="99"/>
    <w:semiHidden/>
    <w:unhideWhenUsed/>
    <w:rsid w:val="005F078B"/>
    <w:rPr>
      <w:sz w:val="18"/>
      <w:szCs w:val="18"/>
    </w:rPr>
  </w:style>
  <w:style w:type="character" w:customStyle="1" w:styleId="Char1">
    <w:name w:val="批注框文本 Char"/>
    <w:basedOn w:val="a0"/>
    <w:link w:val="a7"/>
    <w:uiPriority w:val="99"/>
    <w:semiHidden/>
    <w:rsid w:val="005F07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4D6"/>
    <w:pPr>
      <w:ind w:firstLineChars="200" w:firstLine="420"/>
    </w:pPr>
  </w:style>
  <w:style w:type="paragraph" w:styleId="a4">
    <w:name w:val="header"/>
    <w:basedOn w:val="a"/>
    <w:link w:val="Char"/>
    <w:uiPriority w:val="99"/>
    <w:unhideWhenUsed/>
    <w:rsid w:val="00B505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05EE"/>
    <w:rPr>
      <w:sz w:val="18"/>
      <w:szCs w:val="18"/>
    </w:rPr>
  </w:style>
  <w:style w:type="paragraph" w:styleId="a5">
    <w:name w:val="footer"/>
    <w:basedOn w:val="a"/>
    <w:link w:val="Char0"/>
    <w:uiPriority w:val="99"/>
    <w:unhideWhenUsed/>
    <w:rsid w:val="00B505EE"/>
    <w:pPr>
      <w:tabs>
        <w:tab w:val="center" w:pos="4153"/>
        <w:tab w:val="right" w:pos="8306"/>
      </w:tabs>
      <w:snapToGrid w:val="0"/>
      <w:jc w:val="left"/>
    </w:pPr>
    <w:rPr>
      <w:sz w:val="18"/>
      <w:szCs w:val="18"/>
    </w:rPr>
  </w:style>
  <w:style w:type="character" w:customStyle="1" w:styleId="Char0">
    <w:name w:val="页脚 Char"/>
    <w:basedOn w:val="a0"/>
    <w:link w:val="a5"/>
    <w:uiPriority w:val="99"/>
    <w:rsid w:val="00B505EE"/>
    <w:rPr>
      <w:sz w:val="18"/>
      <w:szCs w:val="18"/>
    </w:rPr>
  </w:style>
  <w:style w:type="character" w:customStyle="1" w:styleId="2">
    <w:name w:val="正文文本 (2)_"/>
    <w:basedOn w:val="a0"/>
    <w:link w:val="20"/>
    <w:rsid w:val="00355047"/>
    <w:rPr>
      <w:rFonts w:ascii="MingLiU" w:eastAsia="MingLiU" w:hAnsi="MingLiU" w:cs="MingLiU"/>
      <w:sz w:val="26"/>
      <w:szCs w:val="26"/>
      <w:shd w:val="clear" w:color="auto" w:fill="FFFFFF"/>
      <w:lang w:val="zh-CN" w:bidi="zh-CN"/>
    </w:rPr>
  </w:style>
  <w:style w:type="character" w:customStyle="1" w:styleId="a6">
    <w:name w:val="正文文本_"/>
    <w:basedOn w:val="a0"/>
    <w:link w:val="1"/>
    <w:rsid w:val="00355047"/>
    <w:rPr>
      <w:rFonts w:ascii="MingLiU" w:eastAsia="MingLiU" w:hAnsi="MingLiU" w:cs="MingLiU"/>
      <w:sz w:val="22"/>
      <w:shd w:val="clear" w:color="auto" w:fill="FFFFFF"/>
      <w:lang w:val="zh-CN" w:bidi="zh-CN"/>
    </w:rPr>
  </w:style>
  <w:style w:type="paragraph" w:customStyle="1" w:styleId="20">
    <w:name w:val="正文文本 (2)"/>
    <w:basedOn w:val="a"/>
    <w:link w:val="2"/>
    <w:rsid w:val="00355047"/>
    <w:pPr>
      <w:shd w:val="clear" w:color="auto" w:fill="FFFFFF"/>
      <w:spacing w:after="240" w:line="624" w:lineRule="exact"/>
      <w:ind w:firstLine="660"/>
      <w:jc w:val="left"/>
    </w:pPr>
    <w:rPr>
      <w:rFonts w:ascii="MingLiU" w:eastAsia="MingLiU" w:hAnsi="MingLiU" w:cs="MingLiU"/>
      <w:sz w:val="26"/>
      <w:szCs w:val="26"/>
      <w:lang w:val="zh-CN" w:bidi="zh-CN"/>
    </w:rPr>
  </w:style>
  <w:style w:type="paragraph" w:customStyle="1" w:styleId="1">
    <w:name w:val="正文文本1"/>
    <w:basedOn w:val="a"/>
    <w:link w:val="a6"/>
    <w:rsid w:val="00355047"/>
    <w:pPr>
      <w:shd w:val="clear" w:color="auto" w:fill="FFFFFF"/>
      <w:spacing w:line="427" w:lineRule="auto"/>
      <w:jc w:val="left"/>
    </w:pPr>
    <w:rPr>
      <w:rFonts w:ascii="MingLiU" w:eastAsia="MingLiU" w:hAnsi="MingLiU" w:cs="MingLiU"/>
      <w:sz w:val="22"/>
      <w:lang w:val="zh-CN" w:bidi="zh-CN"/>
    </w:rPr>
  </w:style>
</w:styles>
</file>

<file path=word/webSettings.xml><?xml version="1.0" encoding="utf-8"?>
<w:webSettings xmlns:r="http://schemas.openxmlformats.org/officeDocument/2006/relationships" xmlns:w="http://schemas.openxmlformats.org/wordprocessingml/2006/main">
  <w:divs>
    <w:div w:id="237247309">
      <w:bodyDiv w:val="1"/>
      <w:marLeft w:val="0"/>
      <w:marRight w:val="0"/>
      <w:marTop w:val="0"/>
      <w:marBottom w:val="0"/>
      <w:divBdr>
        <w:top w:val="none" w:sz="0" w:space="0" w:color="auto"/>
        <w:left w:val="none" w:sz="0" w:space="0" w:color="auto"/>
        <w:bottom w:val="none" w:sz="0" w:space="0" w:color="auto"/>
        <w:right w:val="none" w:sz="0" w:space="0" w:color="auto"/>
      </w:divBdr>
    </w:div>
    <w:div w:id="704059196">
      <w:bodyDiv w:val="1"/>
      <w:marLeft w:val="0"/>
      <w:marRight w:val="0"/>
      <w:marTop w:val="0"/>
      <w:marBottom w:val="0"/>
      <w:divBdr>
        <w:top w:val="none" w:sz="0" w:space="0" w:color="auto"/>
        <w:left w:val="none" w:sz="0" w:space="0" w:color="auto"/>
        <w:bottom w:val="none" w:sz="0" w:space="0" w:color="auto"/>
        <w:right w:val="none" w:sz="0" w:space="0" w:color="auto"/>
      </w:divBdr>
    </w:div>
    <w:div w:id="766076842">
      <w:bodyDiv w:val="1"/>
      <w:marLeft w:val="0"/>
      <w:marRight w:val="0"/>
      <w:marTop w:val="0"/>
      <w:marBottom w:val="0"/>
      <w:divBdr>
        <w:top w:val="none" w:sz="0" w:space="0" w:color="auto"/>
        <w:left w:val="none" w:sz="0" w:space="0" w:color="auto"/>
        <w:bottom w:val="none" w:sz="0" w:space="0" w:color="auto"/>
        <w:right w:val="none" w:sz="0" w:space="0" w:color="auto"/>
      </w:divBdr>
    </w:div>
    <w:div w:id="1071124121">
      <w:bodyDiv w:val="1"/>
      <w:marLeft w:val="0"/>
      <w:marRight w:val="0"/>
      <w:marTop w:val="0"/>
      <w:marBottom w:val="0"/>
      <w:divBdr>
        <w:top w:val="none" w:sz="0" w:space="0" w:color="auto"/>
        <w:left w:val="none" w:sz="0" w:space="0" w:color="auto"/>
        <w:bottom w:val="none" w:sz="0" w:space="0" w:color="auto"/>
        <w:right w:val="none" w:sz="0" w:space="0" w:color="auto"/>
      </w:divBdr>
    </w:div>
    <w:div w:id="1652442737">
      <w:bodyDiv w:val="1"/>
      <w:marLeft w:val="0"/>
      <w:marRight w:val="0"/>
      <w:marTop w:val="0"/>
      <w:marBottom w:val="0"/>
      <w:divBdr>
        <w:top w:val="none" w:sz="0" w:space="0" w:color="auto"/>
        <w:left w:val="none" w:sz="0" w:space="0" w:color="auto"/>
        <w:bottom w:val="none" w:sz="0" w:space="0" w:color="auto"/>
        <w:right w:val="none" w:sz="0" w:space="0" w:color="auto"/>
      </w:divBdr>
    </w:div>
    <w:div w:id="18581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639</Words>
  <Characters>3644</Characters>
  <Application>Microsoft Office Word</Application>
  <DocSecurity>0</DocSecurity>
  <Lines>30</Lines>
  <Paragraphs>8</Paragraphs>
  <ScaleCrop>false</ScaleCrop>
  <Company>P R C</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翁作驼</dc:creator>
  <cp:lastModifiedBy>三圈电池办公室</cp:lastModifiedBy>
  <cp:revision>11</cp:revision>
  <dcterms:created xsi:type="dcterms:W3CDTF">2023-05-08T03:45:00Z</dcterms:created>
  <dcterms:modified xsi:type="dcterms:W3CDTF">2023-05-12T08:55:00Z</dcterms:modified>
</cp:coreProperties>
</file>